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horzAnchor="margin" w:tblpXSpec="center" w:tblpY="444"/>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2558"/>
        <w:gridCol w:w="4363"/>
      </w:tblGrid>
      <w:tr w:rsidR="00A12E07" w:rsidRPr="002365C4" w:rsidTr="00A12E07">
        <w:trPr>
          <w:trHeight w:val="316"/>
        </w:trPr>
        <w:tc>
          <w:tcPr>
            <w:tcW w:w="2371" w:type="dxa"/>
            <w:vMerge w:val="restart"/>
          </w:tcPr>
          <w:p w:rsidR="00A12E07" w:rsidRPr="002365C4" w:rsidRDefault="00A12E07" w:rsidP="0076781A">
            <w:pPr>
              <w:pStyle w:val="TableParagraph"/>
              <w:spacing w:before="0" w:line="276" w:lineRule="auto"/>
              <w:rPr>
                <w:rFonts w:ascii="Times" w:hAnsi="Times"/>
                <w:sz w:val="20"/>
                <w:szCs w:val="20"/>
              </w:rPr>
            </w:pPr>
          </w:p>
          <w:p w:rsidR="00A12E07" w:rsidRPr="002365C4" w:rsidRDefault="00A12E07" w:rsidP="0076781A">
            <w:pPr>
              <w:pStyle w:val="TableParagraph"/>
              <w:spacing w:before="0" w:line="276" w:lineRule="auto"/>
              <w:rPr>
                <w:rFonts w:ascii="Times" w:hAnsi="Times"/>
                <w:sz w:val="20"/>
                <w:szCs w:val="20"/>
              </w:rPr>
            </w:pPr>
          </w:p>
          <w:p w:rsidR="00A12E07" w:rsidRPr="002365C4" w:rsidRDefault="00A12E07" w:rsidP="0076781A">
            <w:pPr>
              <w:pStyle w:val="TableParagraph"/>
              <w:spacing w:before="4" w:line="276" w:lineRule="auto"/>
              <w:rPr>
                <w:rFonts w:ascii="Times" w:hAnsi="Times"/>
                <w:sz w:val="20"/>
                <w:szCs w:val="20"/>
              </w:rPr>
            </w:pPr>
          </w:p>
          <w:p w:rsidR="00A12E07" w:rsidRPr="002365C4" w:rsidRDefault="00A12E07" w:rsidP="0076781A">
            <w:pPr>
              <w:pStyle w:val="TableParagraph"/>
              <w:spacing w:before="0" w:line="276" w:lineRule="auto"/>
              <w:ind w:left="110"/>
              <w:rPr>
                <w:rFonts w:ascii="Times" w:hAnsi="Times"/>
                <w:b/>
                <w:sz w:val="20"/>
                <w:szCs w:val="20"/>
              </w:rPr>
            </w:pPr>
            <w:r w:rsidRPr="002365C4">
              <w:rPr>
                <w:rFonts w:ascii="Times" w:hAnsi="Times"/>
                <w:b/>
                <w:w w:val="105"/>
                <w:sz w:val="20"/>
                <w:szCs w:val="20"/>
              </w:rPr>
              <w:t>KURUM BİLGİLERİ</w:t>
            </w:r>
          </w:p>
        </w:tc>
        <w:tc>
          <w:tcPr>
            <w:tcW w:w="2558" w:type="dxa"/>
          </w:tcPr>
          <w:p w:rsidR="00A12E07" w:rsidRPr="002365C4" w:rsidRDefault="00A12E07" w:rsidP="0076781A">
            <w:pPr>
              <w:pStyle w:val="TableParagraph"/>
              <w:spacing w:before="48" w:line="276" w:lineRule="auto"/>
              <w:ind w:left="110"/>
              <w:rPr>
                <w:rFonts w:ascii="Times" w:hAnsi="Times"/>
                <w:b/>
                <w:sz w:val="20"/>
                <w:szCs w:val="20"/>
              </w:rPr>
            </w:pPr>
            <w:r w:rsidRPr="002365C4">
              <w:rPr>
                <w:rFonts w:ascii="Times" w:hAnsi="Times"/>
                <w:b/>
                <w:w w:val="105"/>
                <w:sz w:val="20"/>
                <w:szCs w:val="20"/>
              </w:rPr>
              <w:t>Üst Birim</w:t>
            </w:r>
          </w:p>
        </w:tc>
        <w:tc>
          <w:tcPr>
            <w:tcW w:w="4363" w:type="dxa"/>
          </w:tcPr>
          <w:p w:rsidR="00A12E07" w:rsidRPr="002365C4" w:rsidRDefault="00A12E07" w:rsidP="0076781A">
            <w:pPr>
              <w:pStyle w:val="TableParagraph"/>
              <w:spacing w:before="48" w:line="276" w:lineRule="auto"/>
              <w:ind w:left="110"/>
              <w:rPr>
                <w:rFonts w:ascii="Times" w:hAnsi="Times"/>
                <w:sz w:val="20"/>
                <w:szCs w:val="20"/>
              </w:rPr>
            </w:pPr>
            <w:r w:rsidRPr="002365C4">
              <w:rPr>
                <w:rFonts w:ascii="Times" w:hAnsi="Times"/>
                <w:w w:val="105"/>
                <w:sz w:val="20"/>
                <w:szCs w:val="20"/>
              </w:rPr>
              <w:t>Giresun Üniversitesi</w:t>
            </w:r>
          </w:p>
        </w:tc>
      </w:tr>
      <w:tr w:rsidR="00A12E07" w:rsidRPr="002365C4" w:rsidTr="00A12E07">
        <w:trPr>
          <w:trHeight w:val="321"/>
        </w:trPr>
        <w:tc>
          <w:tcPr>
            <w:tcW w:w="2371" w:type="dxa"/>
            <w:vMerge/>
            <w:tcBorders>
              <w:top w:val="nil"/>
            </w:tcBorders>
          </w:tcPr>
          <w:p w:rsidR="00A12E07" w:rsidRPr="002365C4" w:rsidRDefault="00A12E07" w:rsidP="0076781A">
            <w:pPr>
              <w:spacing w:line="276" w:lineRule="auto"/>
              <w:rPr>
                <w:rFonts w:ascii="Times" w:hAnsi="Times"/>
                <w:sz w:val="20"/>
                <w:szCs w:val="20"/>
              </w:rPr>
            </w:pPr>
          </w:p>
        </w:tc>
        <w:tc>
          <w:tcPr>
            <w:tcW w:w="2558" w:type="dxa"/>
          </w:tcPr>
          <w:p w:rsidR="00A12E07" w:rsidRPr="002365C4" w:rsidRDefault="00A12E07" w:rsidP="0076781A">
            <w:pPr>
              <w:pStyle w:val="TableParagraph"/>
              <w:spacing w:before="53" w:line="276" w:lineRule="auto"/>
              <w:ind w:left="110"/>
              <w:rPr>
                <w:rFonts w:ascii="Times" w:hAnsi="Times"/>
                <w:b/>
                <w:sz w:val="20"/>
                <w:szCs w:val="20"/>
              </w:rPr>
            </w:pPr>
            <w:r w:rsidRPr="002365C4">
              <w:rPr>
                <w:rFonts w:ascii="Times" w:hAnsi="Times"/>
                <w:b/>
                <w:w w:val="105"/>
                <w:sz w:val="20"/>
                <w:szCs w:val="20"/>
              </w:rPr>
              <w:t>Birim</w:t>
            </w:r>
          </w:p>
        </w:tc>
        <w:tc>
          <w:tcPr>
            <w:tcW w:w="4363" w:type="dxa"/>
          </w:tcPr>
          <w:p w:rsidR="00A12E07" w:rsidRPr="002365C4" w:rsidRDefault="00A84BF7" w:rsidP="0076781A">
            <w:pPr>
              <w:pStyle w:val="TableParagraph"/>
              <w:spacing w:before="53" w:line="276" w:lineRule="auto"/>
              <w:ind w:left="110"/>
              <w:rPr>
                <w:rFonts w:ascii="Times" w:hAnsi="Times"/>
                <w:sz w:val="20"/>
                <w:szCs w:val="20"/>
              </w:rPr>
            </w:pPr>
            <w:r>
              <w:rPr>
                <w:rFonts w:ascii="Times" w:hAnsi="Times"/>
                <w:w w:val="105"/>
                <w:sz w:val="20"/>
                <w:szCs w:val="20"/>
              </w:rPr>
              <w:t xml:space="preserve"> </w:t>
            </w:r>
            <w:r>
              <w:rPr>
                <w:rFonts w:ascii="Times" w:hAnsi="Times"/>
                <w:w w:val="105"/>
                <w:sz w:val="20"/>
                <w:szCs w:val="20"/>
              </w:rPr>
              <w:t xml:space="preserve">Bulancak Kadir Karabaş UBYO </w:t>
            </w:r>
            <w:r w:rsidR="00A12E07" w:rsidRPr="002365C4">
              <w:rPr>
                <w:rFonts w:ascii="Times" w:hAnsi="Times"/>
                <w:w w:val="105"/>
                <w:sz w:val="20"/>
                <w:szCs w:val="20"/>
              </w:rPr>
              <w:t>Müdürlüğü</w:t>
            </w:r>
          </w:p>
        </w:tc>
      </w:tr>
      <w:tr w:rsidR="00A12E07" w:rsidRPr="002365C4" w:rsidTr="00A12E07">
        <w:trPr>
          <w:trHeight w:val="316"/>
        </w:trPr>
        <w:tc>
          <w:tcPr>
            <w:tcW w:w="2371" w:type="dxa"/>
            <w:vMerge/>
            <w:tcBorders>
              <w:top w:val="nil"/>
            </w:tcBorders>
          </w:tcPr>
          <w:p w:rsidR="00A12E07" w:rsidRPr="002365C4" w:rsidRDefault="00A12E07" w:rsidP="0076781A">
            <w:pPr>
              <w:spacing w:line="276" w:lineRule="auto"/>
              <w:rPr>
                <w:rFonts w:ascii="Times" w:hAnsi="Times"/>
                <w:sz w:val="20"/>
                <w:szCs w:val="20"/>
              </w:rPr>
            </w:pPr>
          </w:p>
        </w:tc>
        <w:tc>
          <w:tcPr>
            <w:tcW w:w="2558" w:type="dxa"/>
          </w:tcPr>
          <w:p w:rsidR="00A12E07" w:rsidRPr="002365C4" w:rsidRDefault="00A12E07" w:rsidP="0076781A">
            <w:pPr>
              <w:pStyle w:val="TableParagraph"/>
              <w:spacing w:before="48" w:line="276" w:lineRule="auto"/>
              <w:ind w:left="110"/>
              <w:rPr>
                <w:rFonts w:ascii="Times" w:hAnsi="Times"/>
                <w:b/>
                <w:sz w:val="20"/>
                <w:szCs w:val="20"/>
              </w:rPr>
            </w:pPr>
            <w:r w:rsidRPr="002365C4">
              <w:rPr>
                <w:rFonts w:ascii="Times" w:hAnsi="Times"/>
                <w:b/>
                <w:w w:val="105"/>
                <w:sz w:val="20"/>
                <w:szCs w:val="20"/>
              </w:rPr>
              <w:t>Görevi</w:t>
            </w:r>
          </w:p>
        </w:tc>
        <w:tc>
          <w:tcPr>
            <w:tcW w:w="4363" w:type="dxa"/>
          </w:tcPr>
          <w:p w:rsidR="00A12E07" w:rsidRPr="002365C4" w:rsidRDefault="00EA01D2" w:rsidP="0076781A">
            <w:pPr>
              <w:pStyle w:val="TableParagraph"/>
              <w:spacing w:before="48" w:line="276" w:lineRule="auto"/>
              <w:ind w:left="110"/>
              <w:rPr>
                <w:rFonts w:ascii="Times" w:hAnsi="Times"/>
                <w:sz w:val="20"/>
                <w:szCs w:val="20"/>
              </w:rPr>
            </w:pPr>
            <w:r w:rsidRPr="002365C4">
              <w:rPr>
                <w:rFonts w:ascii="Times" w:hAnsi="Times"/>
                <w:w w:val="105"/>
                <w:sz w:val="20"/>
                <w:szCs w:val="20"/>
              </w:rPr>
              <w:t xml:space="preserve">Personel-Yazı </w:t>
            </w:r>
            <w:r w:rsidR="003E2381" w:rsidRPr="002365C4">
              <w:rPr>
                <w:rFonts w:ascii="Times" w:hAnsi="Times"/>
                <w:w w:val="105"/>
                <w:sz w:val="20"/>
                <w:szCs w:val="20"/>
              </w:rPr>
              <w:t>İşleri Personeli</w:t>
            </w:r>
          </w:p>
        </w:tc>
      </w:tr>
      <w:tr w:rsidR="00A12E07" w:rsidRPr="002365C4" w:rsidTr="00A12E07">
        <w:trPr>
          <w:trHeight w:val="316"/>
        </w:trPr>
        <w:tc>
          <w:tcPr>
            <w:tcW w:w="2371" w:type="dxa"/>
            <w:vMerge/>
            <w:tcBorders>
              <w:top w:val="nil"/>
            </w:tcBorders>
          </w:tcPr>
          <w:p w:rsidR="00A12E07" w:rsidRPr="002365C4" w:rsidRDefault="00A12E07" w:rsidP="0076781A">
            <w:pPr>
              <w:spacing w:line="276" w:lineRule="auto"/>
              <w:rPr>
                <w:rFonts w:ascii="Times" w:hAnsi="Times"/>
                <w:sz w:val="20"/>
                <w:szCs w:val="20"/>
              </w:rPr>
            </w:pPr>
          </w:p>
        </w:tc>
        <w:tc>
          <w:tcPr>
            <w:tcW w:w="2558" w:type="dxa"/>
          </w:tcPr>
          <w:p w:rsidR="00A12E07" w:rsidRPr="002365C4" w:rsidRDefault="00A12E07" w:rsidP="0076781A">
            <w:pPr>
              <w:pStyle w:val="TableParagraph"/>
              <w:spacing w:before="48" w:line="276" w:lineRule="auto"/>
              <w:ind w:left="110"/>
              <w:rPr>
                <w:rFonts w:ascii="Times" w:hAnsi="Times"/>
                <w:b/>
                <w:sz w:val="20"/>
                <w:szCs w:val="20"/>
              </w:rPr>
            </w:pPr>
            <w:r w:rsidRPr="002365C4">
              <w:rPr>
                <w:rFonts w:ascii="Times" w:hAnsi="Times"/>
                <w:b/>
                <w:w w:val="105"/>
                <w:sz w:val="20"/>
                <w:szCs w:val="20"/>
              </w:rPr>
              <w:t>Üst Yönetici/Yöneticileri</w:t>
            </w:r>
          </w:p>
        </w:tc>
        <w:tc>
          <w:tcPr>
            <w:tcW w:w="4363" w:type="dxa"/>
          </w:tcPr>
          <w:p w:rsidR="00A12E07" w:rsidRPr="002365C4" w:rsidRDefault="00A12E07" w:rsidP="0076781A">
            <w:pPr>
              <w:pStyle w:val="TableParagraph"/>
              <w:spacing w:before="48" w:line="276" w:lineRule="auto"/>
              <w:ind w:left="110"/>
              <w:rPr>
                <w:rFonts w:ascii="Times" w:hAnsi="Times"/>
                <w:sz w:val="20"/>
                <w:szCs w:val="20"/>
              </w:rPr>
            </w:pPr>
            <w:r w:rsidRPr="002365C4">
              <w:rPr>
                <w:rFonts w:ascii="Times" w:hAnsi="Times"/>
                <w:w w:val="105"/>
                <w:sz w:val="20"/>
                <w:szCs w:val="20"/>
              </w:rPr>
              <w:t>Müdür, Müdür Yardımcısı</w:t>
            </w:r>
            <w:r w:rsidR="003E2381" w:rsidRPr="002365C4">
              <w:rPr>
                <w:rFonts w:ascii="Times" w:hAnsi="Times"/>
                <w:w w:val="105"/>
                <w:sz w:val="20"/>
                <w:szCs w:val="20"/>
              </w:rPr>
              <w:t>, Yüksekokul Sekreteri</w:t>
            </w:r>
          </w:p>
        </w:tc>
      </w:tr>
      <w:tr w:rsidR="00A12E07" w:rsidRPr="002365C4" w:rsidTr="00A12E07">
        <w:trPr>
          <w:trHeight w:val="321"/>
        </w:trPr>
        <w:tc>
          <w:tcPr>
            <w:tcW w:w="2371" w:type="dxa"/>
            <w:vMerge/>
            <w:tcBorders>
              <w:top w:val="nil"/>
            </w:tcBorders>
          </w:tcPr>
          <w:p w:rsidR="00A12E07" w:rsidRPr="002365C4" w:rsidRDefault="00A12E07" w:rsidP="0076781A">
            <w:pPr>
              <w:spacing w:line="276" w:lineRule="auto"/>
              <w:rPr>
                <w:rFonts w:ascii="Times" w:hAnsi="Times"/>
                <w:sz w:val="20"/>
                <w:szCs w:val="20"/>
              </w:rPr>
            </w:pPr>
          </w:p>
        </w:tc>
        <w:tc>
          <w:tcPr>
            <w:tcW w:w="2558" w:type="dxa"/>
          </w:tcPr>
          <w:p w:rsidR="00A12E07" w:rsidRPr="002365C4" w:rsidRDefault="00A12E07" w:rsidP="0076781A">
            <w:pPr>
              <w:pStyle w:val="TableParagraph"/>
              <w:spacing w:before="53" w:line="276" w:lineRule="auto"/>
              <w:ind w:left="110"/>
              <w:rPr>
                <w:rFonts w:ascii="Times" w:hAnsi="Times"/>
                <w:b/>
                <w:sz w:val="20"/>
                <w:szCs w:val="20"/>
              </w:rPr>
            </w:pPr>
            <w:r w:rsidRPr="002365C4">
              <w:rPr>
                <w:rFonts w:ascii="Times" w:hAnsi="Times"/>
                <w:b/>
                <w:w w:val="105"/>
                <w:sz w:val="20"/>
                <w:szCs w:val="20"/>
              </w:rPr>
              <w:t>Astları</w:t>
            </w:r>
          </w:p>
        </w:tc>
        <w:tc>
          <w:tcPr>
            <w:tcW w:w="4363" w:type="dxa"/>
          </w:tcPr>
          <w:p w:rsidR="00A12E07" w:rsidRPr="002365C4" w:rsidRDefault="00A12E07" w:rsidP="0076781A">
            <w:pPr>
              <w:pStyle w:val="TableParagraph"/>
              <w:spacing w:before="0" w:line="276" w:lineRule="auto"/>
              <w:rPr>
                <w:rFonts w:ascii="Times" w:hAnsi="Times"/>
                <w:sz w:val="20"/>
                <w:szCs w:val="20"/>
              </w:rPr>
            </w:pPr>
          </w:p>
        </w:tc>
      </w:tr>
    </w:tbl>
    <w:p w:rsidR="00A12E07" w:rsidRPr="002365C4" w:rsidRDefault="00A12E07" w:rsidP="0076781A">
      <w:pPr>
        <w:spacing w:line="276" w:lineRule="auto"/>
        <w:rPr>
          <w:rFonts w:ascii="Times" w:hAnsi="Times"/>
          <w:sz w:val="20"/>
          <w:szCs w:val="20"/>
        </w:rPr>
      </w:pPr>
      <w:r w:rsidRPr="002365C4">
        <w:rPr>
          <w:rFonts w:ascii="Times" w:hAnsi="Times"/>
          <w:noProof/>
          <w:sz w:val="20"/>
          <w:szCs w:val="20"/>
          <w:lang w:eastAsia="tr-TR"/>
        </w:rPr>
        <w:drawing>
          <wp:anchor distT="0" distB="0" distL="114935" distR="114935" simplePos="0" relativeHeight="251658240" behindDoc="1" locked="0" layoutInCell="1" allowOverlap="1">
            <wp:simplePos x="0" y="0"/>
            <wp:positionH relativeFrom="column">
              <wp:posOffset>-347345</wp:posOffset>
            </wp:positionH>
            <wp:positionV relativeFrom="paragraph">
              <wp:posOffset>-846455</wp:posOffset>
            </wp:positionV>
            <wp:extent cx="916940" cy="952500"/>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srcRect/>
                    <a:stretch>
                      <a:fillRect/>
                    </a:stretch>
                  </pic:blipFill>
                  <pic:spPr bwMode="auto">
                    <a:xfrm>
                      <a:off x="0" y="0"/>
                      <a:ext cx="916940" cy="952500"/>
                    </a:xfrm>
                    <a:prstGeom prst="rect">
                      <a:avLst/>
                    </a:prstGeom>
                    <a:solidFill>
                      <a:srgbClr val="FFFFFF"/>
                    </a:solidFill>
                  </pic:spPr>
                </pic:pic>
              </a:graphicData>
            </a:graphic>
          </wp:anchor>
        </w:drawing>
      </w:r>
    </w:p>
    <w:p w:rsidR="00A12E07" w:rsidRPr="002365C4" w:rsidRDefault="00A12E07" w:rsidP="0076781A">
      <w:pPr>
        <w:spacing w:line="276" w:lineRule="auto"/>
        <w:rPr>
          <w:rFonts w:ascii="Times" w:hAnsi="Times"/>
          <w:sz w:val="20"/>
          <w:szCs w:val="20"/>
        </w:rPr>
      </w:pPr>
    </w:p>
    <w:p w:rsidR="00A12E07" w:rsidRPr="002365C4" w:rsidRDefault="00A12E07" w:rsidP="0076781A">
      <w:pPr>
        <w:pStyle w:val="GvdeMetni"/>
        <w:spacing w:before="98" w:line="276" w:lineRule="auto"/>
        <w:ind w:left="0"/>
        <w:jc w:val="both"/>
        <w:rPr>
          <w:rFonts w:ascii="Times" w:hAnsi="Times"/>
          <w:sz w:val="20"/>
          <w:szCs w:val="20"/>
        </w:rPr>
      </w:pPr>
      <w:r w:rsidRPr="002365C4">
        <w:rPr>
          <w:rFonts w:ascii="Times" w:hAnsi="Times"/>
          <w:w w:val="105"/>
          <w:sz w:val="20"/>
          <w:szCs w:val="20"/>
        </w:rPr>
        <w:t>Bu görev tanımı formu;</w:t>
      </w:r>
    </w:p>
    <w:p w:rsidR="00A12E07" w:rsidRPr="002365C4" w:rsidRDefault="00A12E07" w:rsidP="0076781A">
      <w:pPr>
        <w:pStyle w:val="GvdeMetni"/>
        <w:spacing w:before="127" w:line="276" w:lineRule="auto"/>
        <w:ind w:left="0" w:right="235"/>
        <w:jc w:val="both"/>
        <w:rPr>
          <w:rFonts w:ascii="Times" w:hAnsi="Times"/>
          <w:sz w:val="20"/>
          <w:szCs w:val="20"/>
        </w:rPr>
      </w:pPr>
      <w:r w:rsidRPr="002365C4">
        <w:rPr>
          <w:rFonts w:ascii="Times" w:hAnsi="Times"/>
          <w:w w:val="105"/>
          <w:sz w:val="20"/>
          <w:szCs w:val="20"/>
        </w:rPr>
        <w:t>26.12.2007 tarihli ve 26738 sayılı Resmi Gazetede yayımlanan Kamu İç Kontrol Standartları Tebliği ile kamu idarelerinde iç kontrol sisteminin oluşturulması, uygulanması, izlenmesi ve geliştirilmesi kapsamında hazırlanmıştır.</w:t>
      </w:r>
    </w:p>
    <w:p w:rsidR="00A12E07" w:rsidRPr="002365C4" w:rsidRDefault="00A12E07" w:rsidP="0076781A">
      <w:pPr>
        <w:spacing w:line="276" w:lineRule="auto"/>
        <w:rPr>
          <w:rFonts w:ascii="Times" w:hAnsi="Times"/>
          <w:sz w:val="20"/>
          <w:szCs w:val="20"/>
        </w:rPr>
      </w:pPr>
    </w:p>
    <w:p w:rsidR="00A12E07" w:rsidRPr="002365C4" w:rsidRDefault="00A12E07" w:rsidP="0076781A">
      <w:pPr>
        <w:spacing w:line="276" w:lineRule="auto"/>
        <w:rPr>
          <w:rFonts w:ascii="Times" w:hAnsi="Times"/>
          <w:b/>
          <w:bCs/>
          <w:w w:val="105"/>
          <w:sz w:val="20"/>
          <w:szCs w:val="20"/>
        </w:rPr>
      </w:pPr>
      <w:r w:rsidRPr="002365C4">
        <w:rPr>
          <w:rFonts w:ascii="Times" w:hAnsi="Times"/>
          <w:b/>
          <w:bCs/>
          <w:w w:val="105"/>
          <w:sz w:val="20"/>
          <w:szCs w:val="20"/>
        </w:rPr>
        <w:t>Görevin Tanımı</w:t>
      </w:r>
    </w:p>
    <w:p w:rsidR="00A12E07" w:rsidRPr="002365C4" w:rsidRDefault="00A12E07" w:rsidP="0076781A">
      <w:pPr>
        <w:spacing w:line="276" w:lineRule="auto"/>
        <w:rPr>
          <w:rFonts w:ascii="Times" w:hAnsi="Times"/>
          <w:b/>
          <w:bCs/>
          <w:w w:val="105"/>
          <w:sz w:val="20"/>
          <w:szCs w:val="20"/>
        </w:rPr>
      </w:pPr>
    </w:p>
    <w:p w:rsidR="00A12E07" w:rsidRPr="002365C4" w:rsidRDefault="00D3532E" w:rsidP="0076781A">
      <w:pPr>
        <w:spacing w:line="276" w:lineRule="auto"/>
        <w:rPr>
          <w:rFonts w:ascii="Times" w:hAnsi="Times" w:cs="TimesNewRomanPSMT"/>
          <w:sz w:val="20"/>
          <w:szCs w:val="20"/>
          <w:lang w:eastAsia="tr-TR"/>
        </w:rPr>
      </w:pPr>
      <w:r w:rsidRPr="002365C4">
        <w:rPr>
          <w:rFonts w:ascii="Times" w:hAnsi="Times" w:cs="TimesNewRomanPSMT"/>
          <w:color w:val="000000"/>
          <w:sz w:val="20"/>
          <w:szCs w:val="20"/>
          <w:lang w:eastAsia="tr-TR"/>
        </w:rPr>
        <w:t>Yüksekokul</w:t>
      </w:r>
      <w:r w:rsidRPr="002365C4">
        <w:rPr>
          <w:rFonts w:ascii="Times" w:hAnsi="Times" w:cs="TimesNewRomanPSMT"/>
          <w:sz w:val="20"/>
          <w:szCs w:val="20"/>
          <w:lang w:eastAsia="tr-TR"/>
        </w:rPr>
        <w:t xml:space="preserve"> Sekreteri'ne bağlı olarak personel işleri ile ilgili tüm işlerin düzenli, sağlıklı, zamanında ve gizlilik içerisinde yürütülmesinden sorumludur.</w:t>
      </w:r>
    </w:p>
    <w:p w:rsidR="00D3532E" w:rsidRPr="002365C4" w:rsidRDefault="00D3532E" w:rsidP="0076781A">
      <w:pPr>
        <w:spacing w:line="276" w:lineRule="auto"/>
        <w:rPr>
          <w:rFonts w:ascii="Times" w:hAnsi="Times"/>
          <w:sz w:val="20"/>
          <w:szCs w:val="20"/>
        </w:rPr>
      </w:pPr>
    </w:p>
    <w:p w:rsidR="00A12E07" w:rsidRPr="002365C4" w:rsidRDefault="00A12E07" w:rsidP="0076781A">
      <w:pPr>
        <w:pStyle w:val="Balk11"/>
        <w:spacing w:line="276" w:lineRule="auto"/>
        <w:ind w:left="0"/>
        <w:jc w:val="both"/>
        <w:rPr>
          <w:rFonts w:ascii="Times" w:hAnsi="Times"/>
          <w:w w:val="105"/>
          <w:sz w:val="20"/>
          <w:szCs w:val="20"/>
        </w:rPr>
      </w:pPr>
      <w:r w:rsidRPr="002365C4">
        <w:rPr>
          <w:rFonts w:ascii="Times" w:hAnsi="Times"/>
          <w:w w:val="105"/>
          <w:sz w:val="20"/>
          <w:szCs w:val="20"/>
        </w:rPr>
        <w:t>Birimin Görevi ve Sorumlulukları</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hAnsi="Times" w:cs="TimesNewRomanPSMT"/>
          <w:color w:val="000000"/>
          <w:sz w:val="20"/>
          <w:szCs w:val="20"/>
          <w:lang w:eastAsia="tr-TR"/>
        </w:rPr>
        <w:t>Yüksekokul</w:t>
      </w:r>
      <w:r w:rsidRPr="002365C4">
        <w:rPr>
          <w:rFonts w:ascii="Times" w:eastAsia="SymbolMT" w:hAnsi="Times" w:cs="TimesNewRomanPSMT"/>
          <w:sz w:val="20"/>
          <w:szCs w:val="20"/>
          <w:lang w:eastAsia="tr-TR"/>
        </w:rPr>
        <w:t>da görevli personelin özlük işlemlerini zamanında, düzenli olarak ve giz1i1ik içerisinde yapmak.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eastAsia="SymbolMT" w:hAnsi="Times" w:cs="TimesNewRomanPSMT"/>
          <w:sz w:val="20"/>
          <w:szCs w:val="20"/>
          <w:lang w:eastAsia="tr-TR"/>
        </w:rPr>
        <w:t>Rektörlük Makamınca ataması yapılan personelin atama onaylarının birer örneğini ilgililere ve Muhasebe Birimine vermek, aslını dosyalamak.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eastAsia="SymbolMT" w:hAnsi="Times" w:cs="TimesNewRomanPSMT"/>
          <w:sz w:val="20"/>
          <w:szCs w:val="20"/>
          <w:lang w:eastAsia="tr-TR"/>
        </w:rPr>
        <w:t>Akademik ve idari personelin kanunlara göre terfi, kadro tahsisi, kademe ve derece İlerlemelerini takip ederek, Rektörlük Makamından gelen onayların birer örneğini ilgililere ve Muhasebe Birimine vermek, aslını dosyalamak.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eastAsia="SymbolMT" w:hAnsi="Times" w:cs="TimesNewRomanPSMT"/>
          <w:sz w:val="20"/>
          <w:szCs w:val="20"/>
          <w:lang w:eastAsia="tr-TR"/>
        </w:rPr>
        <w:t>Akademik ve idari personelin izin kayıtlarını tutmak, takibini yapmak, izinlerini hazırlanacak kartlara işlemek, izin formlarını düzenlemek, kul1anılan izinleri düzenli olarak kayıtlardan düşmek, her türlü izni Rektörlüğe bildirmek.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eastAsia="SymbolMT" w:hAnsi="Times" w:cs="TimesNewRomanPSMT"/>
          <w:sz w:val="20"/>
          <w:szCs w:val="20"/>
          <w:lang w:eastAsia="tr-TR"/>
        </w:rPr>
        <w:t>Gerekli genelge ve duyuruları personele duyurmak.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eastAsia="SymbolMT" w:hAnsi="Times" w:cs="TimesNewRomanPSMT"/>
          <w:sz w:val="20"/>
          <w:szCs w:val="20"/>
          <w:lang w:eastAsia="tr-TR"/>
        </w:rPr>
        <w:t>Personel kimlik kartları ile ilgili Personel Daire Başkanlığıyla yazışmaları yapmak.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hAnsi="Times" w:cs="TimesNewRomanPSMT"/>
          <w:color w:val="000000"/>
          <w:sz w:val="20"/>
          <w:szCs w:val="20"/>
          <w:lang w:eastAsia="tr-TR"/>
        </w:rPr>
        <w:t>Yüksekokul</w:t>
      </w:r>
      <w:r w:rsidRPr="002365C4">
        <w:rPr>
          <w:rFonts w:ascii="Times" w:eastAsia="SymbolMT" w:hAnsi="Times" w:cs="TimesNewRomanPSMT"/>
          <w:sz w:val="20"/>
          <w:szCs w:val="20"/>
          <w:lang w:eastAsia="tr-TR"/>
        </w:rPr>
        <w:t xml:space="preserve">a alınacak Akademik personel müracaatlarını eksiksiz almak, sınav tutanaklarını ve evraklarını düzenlemek, sınavlarını takip etmek ve sonuçlarının ilan edilmesini sağlamak, Sınavlarda başarılı olan1ara gerek1i tebligatları yapmak, müracaat ve sınav evraklarını bir dosya halinde </w:t>
      </w:r>
      <w:r w:rsidRPr="002365C4">
        <w:rPr>
          <w:rFonts w:ascii="Times" w:hAnsi="Times" w:cs="TimesNewRomanPSMT"/>
          <w:color w:val="000000"/>
          <w:sz w:val="20"/>
          <w:szCs w:val="20"/>
          <w:lang w:eastAsia="tr-TR"/>
        </w:rPr>
        <w:t>Yüksekokul</w:t>
      </w:r>
      <w:r w:rsidRPr="002365C4">
        <w:rPr>
          <w:rFonts w:ascii="Times" w:eastAsia="SymbolMT" w:hAnsi="Times" w:cs="TimesNewRomanPSMT"/>
          <w:sz w:val="20"/>
          <w:szCs w:val="20"/>
          <w:lang w:eastAsia="tr-TR"/>
        </w:rPr>
        <w:t xml:space="preserve"> Yönetim Kuruluna sunmak, kuruldan çıkacak karara göre atama teklifleri ile ilgili yazışmaları yapmak.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eastAsia="SymbolMT" w:hAnsi="Times" w:cs="TimesNewRomanPSMT"/>
          <w:sz w:val="20"/>
          <w:szCs w:val="20"/>
          <w:lang w:eastAsia="tr-TR"/>
        </w:rPr>
        <w:t>Akademik personelin görev sürelerini takip etmek, süreleri dolmadan en geç bir ay önceden süre uzatma işlem1erini başlatmak ve sürelerinin zamanında uzatılmasını sağlamak için takip edip sonuçlandırmak.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eastAsia="SymbolMT" w:hAnsi="Times" w:cs="TimesNewRomanPSMT"/>
          <w:sz w:val="20"/>
          <w:szCs w:val="20"/>
          <w:lang w:eastAsia="tr-TR"/>
        </w:rPr>
        <w:t>Akademik ve idari personelin her türlü soruşturma dosyalarını hazırlamak, yazışmalarını yapmak.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Akademik ve idari personel ile ilgili istenilen her türlü istatistikleri tutmak ve ilgi1i birimlere bildirmek.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Akademik ve idari personel sirkülasyonunu takip ederek listelerini düzenli bir şekilde yenilemek, arşivlemek ve gerektiğinde istatistiksel veriler hazırlamak.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 xml:space="preserve">Her yarıyıl başında </w:t>
      </w:r>
      <w:r w:rsidRPr="002365C4">
        <w:rPr>
          <w:rFonts w:ascii="Times" w:hAnsi="Times" w:cs="TimesNewRomanPSMT"/>
          <w:color w:val="000000"/>
          <w:sz w:val="20"/>
          <w:szCs w:val="20"/>
          <w:lang w:eastAsia="tr-TR"/>
        </w:rPr>
        <w:t>Yüksekokul</w:t>
      </w:r>
      <w:r w:rsidRPr="002365C4">
        <w:rPr>
          <w:rFonts w:ascii="Times" w:eastAsia="SymbolMT" w:hAnsi="Times" w:cs="TimesNewRomanPSMT"/>
          <w:sz w:val="20"/>
          <w:szCs w:val="20"/>
        </w:rPr>
        <w:t>umuzda görevli bulunan ve ders veren öğretim elemanlarının 2547 Sayılı Kanunun 40/a ve 31.maddelerine göre görevlendirilme işlemlerini takip etmek.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2547 Sayılı Kanunun 36, 38 ve 40/b maddelerine göre yapılacak görevlendirme yazışmalarını yapmak ve sürelerini takip etmek. Seçim duyurularını yapmak.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SymbolMT"/>
          <w:sz w:val="20"/>
          <w:szCs w:val="20"/>
        </w:rPr>
        <w:t xml:space="preserve">Yurtiçi ve </w:t>
      </w:r>
      <w:r w:rsidRPr="002365C4">
        <w:rPr>
          <w:rFonts w:ascii="Times" w:eastAsia="SymbolMT" w:hAnsi="Times" w:cs="TimesNewRomanPSMT"/>
          <w:sz w:val="20"/>
          <w:szCs w:val="20"/>
        </w:rPr>
        <w:t>yurtdışı görevli bulunan akademik personelin görev sürelerinin takibini ve yazışmalarını yapmak.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Rapor alan akademik ve idari personelin raporlarını düzenli olarak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Muhasebe Birimine bildirmek,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 xml:space="preserve">Akademik ve İdari personel hakkındaki </w:t>
      </w:r>
      <w:r w:rsidRPr="002365C4">
        <w:rPr>
          <w:rFonts w:ascii="Times" w:hAnsi="Times" w:cs="TimesNewRomanPSMT"/>
          <w:color w:val="000000"/>
          <w:sz w:val="20"/>
          <w:szCs w:val="20"/>
          <w:lang w:eastAsia="tr-TR"/>
        </w:rPr>
        <w:t>Yüksekokul</w:t>
      </w:r>
      <w:r w:rsidRPr="002365C4">
        <w:rPr>
          <w:rFonts w:ascii="Times" w:eastAsia="SymbolMT" w:hAnsi="Times" w:cs="TimesNewRomanPSMT"/>
          <w:sz w:val="20"/>
          <w:szCs w:val="20"/>
        </w:rPr>
        <w:t xml:space="preserve"> Kurulu ve Yönetim Kurulu kararlarını yazmak ve uygulamalarını takip etmek,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Akademik ve idari personelin özlük hakları ile ilgili sorularını cevaplamak, problemlerinin çözülmesine yardımcı olmak,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t>Akademik ve idari personele ait işlem görmüş evrakları</w:t>
      </w:r>
      <w:r w:rsidR="0079665E">
        <w:rPr>
          <w:rFonts w:ascii="Times" w:eastAsia="SymbolMT" w:hAnsi="Times" w:cs="TimesNewRomanPSMT"/>
          <w:sz w:val="20"/>
          <w:szCs w:val="20"/>
        </w:rPr>
        <w:t xml:space="preserve"> özlük dosyalarına yerleştirmek.</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rPr>
      </w:pPr>
      <w:r w:rsidRPr="002365C4">
        <w:rPr>
          <w:rFonts w:ascii="Times" w:eastAsia="SymbolMT" w:hAnsi="Times" w:cs="TimesNewRomanPSMT"/>
          <w:sz w:val="20"/>
          <w:szCs w:val="20"/>
        </w:rPr>
        <w:lastRenderedPageBreak/>
        <w:t xml:space="preserve">Akademik ve idari personelin her türlü görevlendirme yazışmalarını </w:t>
      </w:r>
      <w:r w:rsidR="0079665E">
        <w:rPr>
          <w:rFonts w:ascii="Times" w:eastAsia="SymbolMT" w:hAnsi="Times" w:cs="TimesNewRomanPSMT"/>
          <w:sz w:val="20"/>
          <w:szCs w:val="20"/>
        </w:rPr>
        <w:t>yapmak.</w:t>
      </w:r>
    </w:p>
    <w:p w:rsidR="00D3532E" w:rsidRPr="002365C4" w:rsidRDefault="00A84BF7" w:rsidP="00D3532E">
      <w:pPr>
        <w:pStyle w:val="ListeParagraf"/>
        <w:numPr>
          <w:ilvl w:val="0"/>
          <w:numId w:val="12"/>
        </w:numPr>
        <w:shd w:val="clear" w:color="auto" w:fill="FFFFFF"/>
        <w:spacing w:after="75"/>
        <w:jc w:val="both"/>
        <w:rPr>
          <w:rFonts w:ascii="Times" w:hAnsi="Times"/>
          <w:sz w:val="20"/>
          <w:szCs w:val="20"/>
        </w:rPr>
      </w:pPr>
      <w:r>
        <w:rPr>
          <w:rFonts w:ascii="Times" w:hAnsi="Times"/>
          <w:sz w:val="20"/>
          <w:szCs w:val="20"/>
        </w:rPr>
        <w:t>Yüksekokul</w:t>
      </w:r>
      <w:r w:rsidR="00D3532E" w:rsidRPr="002365C4">
        <w:rPr>
          <w:rFonts w:ascii="Times" w:hAnsi="Times"/>
          <w:sz w:val="20"/>
          <w:szCs w:val="20"/>
        </w:rPr>
        <w:t xml:space="preserve"> ile ilgili her türlü arşivde saklanması gereken evrak, dosya, CD ve belgelerin imza karşılığı teslim alınarak düzenli ve güvenli bir şekilde arşivde saklanmasını sağlar.</w:t>
      </w:r>
    </w:p>
    <w:p w:rsidR="00D3532E" w:rsidRPr="002365C4" w:rsidRDefault="00D3532E" w:rsidP="00D3532E">
      <w:pPr>
        <w:pStyle w:val="ListeParagraf"/>
        <w:numPr>
          <w:ilvl w:val="0"/>
          <w:numId w:val="12"/>
        </w:numPr>
        <w:shd w:val="clear" w:color="auto" w:fill="FFFFFF"/>
        <w:spacing w:after="75"/>
        <w:jc w:val="both"/>
        <w:rPr>
          <w:rFonts w:ascii="Times" w:hAnsi="Times"/>
          <w:sz w:val="20"/>
          <w:szCs w:val="20"/>
        </w:rPr>
      </w:pPr>
      <w:r w:rsidRPr="002365C4">
        <w:rPr>
          <w:rFonts w:ascii="Times" w:hAnsi="Times"/>
          <w:sz w:val="20"/>
          <w:szCs w:val="20"/>
        </w:rPr>
        <w:t>Dış ve iç yazışmalar,</w:t>
      </w:r>
      <w:r w:rsidR="0079665E">
        <w:rPr>
          <w:rFonts w:ascii="Times" w:hAnsi="Times"/>
          <w:sz w:val="20"/>
          <w:szCs w:val="20"/>
        </w:rPr>
        <w:t xml:space="preserve"> </w:t>
      </w:r>
      <w:r w:rsidRPr="002365C4">
        <w:rPr>
          <w:rFonts w:ascii="Times" w:hAnsi="Times"/>
          <w:sz w:val="20"/>
          <w:szCs w:val="20"/>
        </w:rPr>
        <w:t>müdüriyet yazışmaları, idarenin vereceği diğer görevler.</w:t>
      </w:r>
    </w:p>
    <w:p w:rsidR="00D3532E" w:rsidRPr="002365C4" w:rsidRDefault="00A84BF7" w:rsidP="00D3532E">
      <w:pPr>
        <w:pStyle w:val="ListeParagraf"/>
        <w:numPr>
          <w:ilvl w:val="0"/>
          <w:numId w:val="12"/>
        </w:numPr>
        <w:shd w:val="clear" w:color="auto" w:fill="FFFFFF"/>
        <w:spacing w:after="75"/>
        <w:jc w:val="both"/>
        <w:rPr>
          <w:rFonts w:ascii="Times" w:hAnsi="Times"/>
          <w:sz w:val="20"/>
          <w:szCs w:val="20"/>
        </w:rPr>
      </w:pPr>
      <w:r>
        <w:rPr>
          <w:rFonts w:ascii="Times" w:hAnsi="Times"/>
          <w:sz w:val="20"/>
          <w:szCs w:val="20"/>
        </w:rPr>
        <w:t xml:space="preserve"> Yüksekokul</w:t>
      </w:r>
      <w:r w:rsidR="00D3532E" w:rsidRPr="002365C4">
        <w:rPr>
          <w:rFonts w:ascii="Times" w:hAnsi="Times"/>
          <w:sz w:val="20"/>
          <w:szCs w:val="20"/>
        </w:rPr>
        <w:t xml:space="preserve"> bürolarında arşive kaldırılacak olan dosyaların yıl yıl muhteviyat dökümlerinin yapılarak dosya içerisinde takılmasını sağlar.</w:t>
      </w:r>
    </w:p>
    <w:p w:rsidR="00D3532E" w:rsidRPr="002365C4" w:rsidRDefault="00D3532E" w:rsidP="00D3532E">
      <w:pPr>
        <w:pStyle w:val="ListeParagraf"/>
        <w:numPr>
          <w:ilvl w:val="0"/>
          <w:numId w:val="12"/>
        </w:numPr>
        <w:shd w:val="clear" w:color="auto" w:fill="FFFFFF"/>
        <w:spacing w:after="75"/>
        <w:jc w:val="both"/>
        <w:rPr>
          <w:rFonts w:ascii="Times" w:hAnsi="Times"/>
          <w:sz w:val="20"/>
          <w:szCs w:val="20"/>
        </w:rPr>
      </w:pPr>
      <w:r w:rsidRPr="002365C4">
        <w:rPr>
          <w:rFonts w:ascii="Times" w:hAnsi="Times"/>
          <w:sz w:val="20"/>
          <w:szCs w:val="20"/>
        </w:rPr>
        <w:t>Arşive kaldırılacak olan dosyaların arşiv malzemesi devir teslim evrak formunu doldurur.</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hAnsi="Times"/>
          <w:sz w:val="20"/>
          <w:szCs w:val="20"/>
        </w:rPr>
        <w:t xml:space="preserve">Envanterlerin çıkartılması ve </w:t>
      </w:r>
      <w:r w:rsidR="00A84BF7">
        <w:rPr>
          <w:rFonts w:ascii="Times" w:hAnsi="Times"/>
          <w:w w:val="105"/>
          <w:sz w:val="20"/>
          <w:szCs w:val="20"/>
        </w:rPr>
        <w:t xml:space="preserve">Bulancak Kadir Karabaş UBYO </w:t>
      </w:r>
      <w:r w:rsidRPr="002365C4">
        <w:rPr>
          <w:rFonts w:ascii="Times" w:hAnsi="Times"/>
          <w:sz w:val="20"/>
          <w:szCs w:val="20"/>
        </w:rPr>
        <w:t xml:space="preserve"> arşivinin Üniversite arşivine tesliminin sağlanması.</w:t>
      </w:r>
    </w:p>
    <w:p w:rsidR="00D3532E" w:rsidRPr="002365C4" w:rsidRDefault="00D3532E" w:rsidP="00D3532E">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hAnsi="Times" w:cs="TimesNewRomanPSMT"/>
          <w:color w:val="000000"/>
          <w:sz w:val="20"/>
          <w:szCs w:val="20"/>
          <w:lang w:eastAsia="tr-TR"/>
        </w:rPr>
        <w:t>Yüksekokul</w:t>
      </w:r>
      <w:r w:rsidRPr="002365C4">
        <w:rPr>
          <w:rFonts w:ascii="Times" w:eastAsia="SymbolMT" w:hAnsi="Times" w:cs="TimesNewRomanPSMT"/>
          <w:sz w:val="20"/>
          <w:szCs w:val="20"/>
        </w:rPr>
        <w:t>dan ayrılan personelin özlük dosyalarını arşive göndermek.</w:t>
      </w:r>
    </w:p>
    <w:p w:rsidR="002365C4" w:rsidRPr="002365C4" w:rsidRDefault="00D3532E" w:rsidP="002365C4">
      <w:pPr>
        <w:pStyle w:val="ListeParagraf"/>
        <w:numPr>
          <w:ilvl w:val="0"/>
          <w:numId w:val="12"/>
        </w:numPr>
        <w:adjustRightInd w:val="0"/>
        <w:jc w:val="both"/>
        <w:rPr>
          <w:rFonts w:ascii="Times" w:eastAsia="SymbolMT" w:hAnsi="Times" w:cs="TimesNewRomanPSMT"/>
          <w:sz w:val="20"/>
          <w:szCs w:val="20"/>
          <w:lang w:eastAsia="tr-TR"/>
        </w:rPr>
      </w:pPr>
      <w:r w:rsidRPr="002365C4">
        <w:rPr>
          <w:rFonts w:ascii="Times" w:hAnsi="Times"/>
          <w:sz w:val="20"/>
          <w:szCs w:val="20"/>
          <w:lang w:eastAsia="tr-TR"/>
        </w:rPr>
        <w:t xml:space="preserve">Personel işleri bürosu çalışanları kendisine verilen görevlerin zamanında ve doğru olarak yapılmasından Müdür ve </w:t>
      </w:r>
      <w:r w:rsidRPr="002365C4">
        <w:rPr>
          <w:rFonts w:ascii="Times" w:hAnsi="Times" w:cs="TimesNewRomanPSMT"/>
          <w:color w:val="000000"/>
          <w:sz w:val="20"/>
          <w:szCs w:val="20"/>
          <w:lang w:eastAsia="tr-TR"/>
        </w:rPr>
        <w:t>Yüksekokul</w:t>
      </w:r>
      <w:r w:rsidRPr="002365C4">
        <w:rPr>
          <w:rFonts w:ascii="Times" w:hAnsi="Times"/>
          <w:sz w:val="20"/>
          <w:szCs w:val="20"/>
          <w:lang w:eastAsia="tr-TR"/>
        </w:rPr>
        <w:t xml:space="preserve"> Sekreterine karşı sorumludur.</w:t>
      </w:r>
      <w:r w:rsidR="002365C4" w:rsidRPr="002365C4">
        <w:rPr>
          <w:rFonts w:ascii="Times" w:eastAsia="SymbolMT" w:hAnsi="Times" w:cs="TimesNewRomanPSMT"/>
          <w:sz w:val="20"/>
          <w:szCs w:val="20"/>
        </w:rPr>
        <w:t xml:space="preserve"> Akademik ve İdari personel ile ilgili tüm yazışmaları düzenli ve sistemli olarak dosyalamak</w:t>
      </w:r>
      <w:r w:rsidR="002365C4">
        <w:rPr>
          <w:rFonts w:ascii="Times" w:eastAsia="SymbolMT" w:hAnsi="Times" w:cs="TimesNewRomanPSMT"/>
          <w:sz w:val="20"/>
          <w:szCs w:val="20"/>
        </w:rPr>
        <w:t>.</w:t>
      </w:r>
    </w:p>
    <w:p w:rsidR="008672E2" w:rsidRPr="002365C4" w:rsidRDefault="008672E2" w:rsidP="0076781A">
      <w:pPr>
        <w:pStyle w:val="Balk11"/>
        <w:spacing w:line="276" w:lineRule="auto"/>
        <w:ind w:left="0"/>
        <w:jc w:val="both"/>
        <w:rPr>
          <w:rFonts w:ascii="Times" w:hAnsi="Times"/>
          <w:w w:val="105"/>
          <w:sz w:val="20"/>
          <w:szCs w:val="20"/>
        </w:rPr>
      </w:pPr>
    </w:p>
    <w:p w:rsidR="0076781A" w:rsidRPr="002365C4" w:rsidRDefault="0076781A" w:rsidP="0076781A">
      <w:pPr>
        <w:pStyle w:val="Balk11"/>
        <w:spacing w:line="276" w:lineRule="auto"/>
        <w:ind w:left="0"/>
        <w:rPr>
          <w:rFonts w:ascii="Times" w:hAnsi="Times"/>
          <w:w w:val="105"/>
          <w:sz w:val="20"/>
          <w:szCs w:val="20"/>
        </w:rPr>
      </w:pPr>
      <w:r w:rsidRPr="002365C4">
        <w:rPr>
          <w:rFonts w:ascii="Times" w:hAnsi="Times"/>
          <w:w w:val="105"/>
          <w:sz w:val="20"/>
          <w:szCs w:val="20"/>
        </w:rPr>
        <w:t>Yetkileri</w:t>
      </w:r>
    </w:p>
    <w:p w:rsidR="0076781A" w:rsidRPr="002365C4" w:rsidRDefault="0076781A" w:rsidP="0076781A">
      <w:pPr>
        <w:pStyle w:val="Balk11"/>
        <w:numPr>
          <w:ilvl w:val="0"/>
          <w:numId w:val="10"/>
        </w:numPr>
        <w:spacing w:line="276" w:lineRule="auto"/>
        <w:rPr>
          <w:rFonts w:ascii="Times" w:hAnsi="Times"/>
          <w:w w:val="105"/>
          <w:sz w:val="20"/>
          <w:szCs w:val="20"/>
        </w:rPr>
      </w:pPr>
      <w:r w:rsidRPr="002365C4">
        <w:rPr>
          <w:rFonts w:ascii="Times" w:hAnsi="Times"/>
          <w:b w:val="0"/>
          <w:sz w:val="20"/>
          <w:szCs w:val="20"/>
        </w:rPr>
        <w:t>Yukarıda belirtilen görev ve sorumlulukları gerçekleştirme yetkisine sahip olmak.</w:t>
      </w:r>
    </w:p>
    <w:p w:rsidR="0076781A" w:rsidRPr="002365C4" w:rsidRDefault="0076781A" w:rsidP="0076781A">
      <w:pPr>
        <w:pStyle w:val="Balk11"/>
        <w:numPr>
          <w:ilvl w:val="0"/>
          <w:numId w:val="10"/>
        </w:numPr>
        <w:spacing w:line="276" w:lineRule="auto"/>
        <w:rPr>
          <w:rFonts w:ascii="Times" w:hAnsi="Times"/>
          <w:b w:val="0"/>
          <w:w w:val="105"/>
          <w:sz w:val="20"/>
          <w:szCs w:val="20"/>
        </w:rPr>
      </w:pPr>
      <w:r w:rsidRPr="002365C4">
        <w:rPr>
          <w:rFonts w:ascii="Times" w:hAnsi="Times"/>
          <w:b w:val="0"/>
          <w:sz w:val="20"/>
          <w:szCs w:val="20"/>
        </w:rPr>
        <w:t>Faaliyetlerin gerçekleştirilmesi için gerekli araç ve gereci kullanabilmek.</w:t>
      </w:r>
    </w:p>
    <w:p w:rsidR="0076781A" w:rsidRPr="002365C4" w:rsidRDefault="0076781A" w:rsidP="0076781A">
      <w:pPr>
        <w:pStyle w:val="Balk11"/>
        <w:spacing w:line="276" w:lineRule="auto"/>
        <w:ind w:left="0"/>
        <w:rPr>
          <w:rFonts w:ascii="Times" w:hAnsi="Times"/>
          <w:b w:val="0"/>
          <w:bCs w:val="0"/>
          <w:sz w:val="20"/>
          <w:szCs w:val="20"/>
        </w:rPr>
      </w:pPr>
    </w:p>
    <w:p w:rsidR="007C28A8" w:rsidRPr="002365C4" w:rsidRDefault="007C28A8" w:rsidP="0076781A">
      <w:pPr>
        <w:pStyle w:val="Balk11"/>
        <w:spacing w:line="276" w:lineRule="auto"/>
        <w:ind w:left="0"/>
        <w:rPr>
          <w:rFonts w:ascii="Times" w:hAnsi="Times"/>
          <w:sz w:val="20"/>
          <w:szCs w:val="20"/>
        </w:rPr>
      </w:pPr>
      <w:r w:rsidRPr="002365C4">
        <w:rPr>
          <w:rFonts w:ascii="Times" w:hAnsi="Times"/>
          <w:w w:val="105"/>
          <w:sz w:val="20"/>
          <w:szCs w:val="20"/>
        </w:rPr>
        <w:t>Yöneticisi</w:t>
      </w:r>
    </w:p>
    <w:p w:rsidR="007C28A8" w:rsidRPr="002365C4" w:rsidRDefault="003E2381" w:rsidP="0079665E">
      <w:pPr>
        <w:pStyle w:val="GvdeMetni"/>
        <w:spacing w:before="127" w:line="276" w:lineRule="auto"/>
        <w:ind w:left="0"/>
        <w:rPr>
          <w:rFonts w:ascii="Times" w:hAnsi="Times"/>
          <w:sz w:val="20"/>
          <w:szCs w:val="20"/>
        </w:rPr>
      </w:pPr>
      <w:r w:rsidRPr="002365C4">
        <w:rPr>
          <w:rFonts w:ascii="Times" w:hAnsi="Times"/>
          <w:w w:val="105"/>
          <w:sz w:val="20"/>
          <w:szCs w:val="20"/>
        </w:rPr>
        <w:t>Yüksekokul Sekreteri</w:t>
      </w:r>
    </w:p>
    <w:p w:rsidR="0079665E" w:rsidRDefault="0079665E" w:rsidP="0076781A">
      <w:pPr>
        <w:pStyle w:val="Balk11"/>
        <w:spacing w:before="98" w:line="276" w:lineRule="auto"/>
        <w:ind w:left="0"/>
        <w:rPr>
          <w:rFonts w:ascii="Times" w:hAnsi="Times"/>
          <w:w w:val="105"/>
          <w:sz w:val="20"/>
          <w:szCs w:val="20"/>
        </w:rPr>
      </w:pPr>
    </w:p>
    <w:p w:rsidR="007C28A8" w:rsidRPr="002365C4" w:rsidRDefault="007C28A8" w:rsidP="0076781A">
      <w:pPr>
        <w:pStyle w:val="Balk11"/>
        <w:spacing w:before="98" w:line="276" w:lineRule="auto"/>
        <w:ind w:left="0"/>
        <w:rPr>
          <w:rFonts w:ascii="Times" w:hAnsi="Times"/>
          <w:w w:val="105"/>
          <w:sz w:val="20"/>
          <w:szCs w:val="20"/>
        </w:rPr>
      </w:pPr>
      <w:r w:rsidRPr="002365C4">
        <w:rPr>
          <w:rFonts w:ascii="Times" w:hAnsi="Times"/>
          <w:w w:val="105"/>
          <w:sz w:val="20"/>
          <w:szCs w:val="20"/>
        </w:rPr>
        <w:t>Nitelikleri</w:t>
      </w:r>
    </w:p>
    <w:p w:rsidR="0076781A" w:rsidRPr="002365C4" w:rsidRDefault="0076781A" w:rsidP="0076781A">
      <w:pPr>
        <w:pStyle w:val="Balk11"/>
        <w:numPr>
          <w:ilvl w:val="0"/>
          <w:numId w:val="11"/>
        </w:numPr>
        <w:spacing w:before="98" w:line="276" w:lineRule="auto"/>
        <w:rPr>
          <w:rFonts w:ascii="Times" w:hAnsi="Times"/>
          <w:b w:val="0"/>
          <w:w w:val="105"/>
          <w:sz w:val="20"/>
          <w:szCs w:val="20"/>
        </w:rPr>
      </w:pPr>
      <w:r w:rsidRPr="002365C4">
        <w:rPr>
          <w:rFonts w:ascii="Times" w:hAnsi="Times"/>
          <w:b w:val="0"/>
          <w:sz w:val="20"/>
          <w:szCs w:val="20"/>
        </w:rPr>
        <w:t>657 Sayılı Devlet Memurları Kanun’unda belirtilen genel niteliklere sahip olmak.</w:t>
      </w:r>
    </w:p>
    <w:p w:rsidR="0076781A" w:rsidRPr="002365C4" w:rsidRDefault="0079665E" w:rsidP="0076781A">
      <w:pPr>
        <w:pStyle w:val="Balk11"/>
        <w:numPr>
          <w:ilvl w:val="0"/>
          <w:numId w:val="11"/>
        </w:numPr>
        <w:spacing w:before="98" w:line="276" w:lineRule="auto"/>
        <w:rPr>
          <w:rFonts w:ascii="Times" w:hAnsi="Times"/>
          <w:b w:val="0"/>
          <w:w w:val="105"/>
          <w:sz w:val="20"/>
          <w:szCs w:val="20"/>
        </w:rPr>
      </w:pPr>
      <w:r>
        <w:rPr>
          <w:rFonts w:ascii="Times" w:hAnsi="Times"/>
          <w:b w:val="0"/>
          <w:sz w:val="20"/>
          <w:szCs w:val="20"/>
        </w:rPr>
        <w:t xml:space="preserve">Görevleri </w:t>
      </w:r>
      <w:r w:rsidR="0076781A" w:rsidRPr="002365C4">
        <w:rPr>
          <w:rFonts w:ascii="Times" w:hAnsi="Times"/>
          <w:b w:val="0"/>
          <w:sz w:val="20"/>
          <w:szCs w:val="20"/>
        </w:rPr>
        <w:t>ile ilgili mevzuatı bilmek.</w:t>
      </w:r>
    </w:p>
    <w:p w:rsidR="0076781A" w:rsidRPr="002365C4" w:rsidRDefault="0076781A" w:rsidP="0076781A">
      <w:pPr>
        <w:pStyle w:val="Balk11"/>
        <w:numPr>
          <w:ilvl w:val="0"/>
          <w:numId w:val="11"/>
        </w:numPr>
        <w:spacing w:before="98" w:line="276" w:lineRule="auto"/>
        <w:rPr>
          <w:rFonts w:ascii="Times" w:hAnsi="Times"/>
          <w:b w:val="0"/>
          <w:w w:val="105"/>
          <w:sz w:val="20"/>
          <w:szCs w:val="20"/>
        </w:rPr>
      </w:pPr>
      <w:r w:rsidRPr="002365C4">
        <w:rPr>
          <w:rFonts w:ascii="Times" w:hAnsi="Times"/>
          <w:b w:val="0"/>
          <w:sz w:val="20"/>
          <w:szCs w:val="20"/>
        </w:rPr>
        <w:t>Görevini gereği gibi yerine getirebilmek için gerekli iş deneyimine sahip olmak.</w:t>
      </w:r>
    </w:p>
    <w:p w:rsidR="007C28A8" w:rsidRPr="002365C4" w:rsidRDefault="007C28A8" w:rsidP="0076781A">
      <w:pPr>
        <w:pStyle w:val="Balk11"/>
        <w:spacing w:line="276" w:lineRule="auto"/>
        <w:ind w:left="0"/>
        <w:rPr>
          <w:rFonts w:ascii="Times" w:hAnsi="Times"/>
          <w:w w:val="105"/>
          <w:sz w:val="20"/>
          <w:szCs w:val="20"/>
        </w:rPr>
      </w:pPr>
    </w:p>
    <w:p w:rsidR="007C28A8" w:rsidRPr="002365C4" w:rsidRDefault="007C28A8" w:rsidP="0076781A">
      <w:pPr>
        <w:pStyle w:val="Balk11"/>
        <w:spacing w:line="276" w:lineRule="auto"/>
        <w:ind w:left="0"/>
        <w:rPr>
          <w:rFonts w:ascii="Times" w:hAnsi="Times"/>
          <w:w w:val="105"/>
          <w:sz w:val="20"/>
          <w:szCs w:val="20"/>
        </w:rPr>
      </w:pPr>
      <w:r w:rsidRPr="002365C4">
        <w:rPr>
          <w:rFonts w:ascii="Times" w:hAnsi="Times"/>
          <w:w w:val="105"/>
          <w:sz w:val="20"/>
          <w:szCs w:val="20"/>
        </w:rPr>
        <w:t>Sorumluluğu</w:t>
      </w:r>
    </w:p>
    <w:p w:rsidR="007C28A8" w:rsidRPr="0079665E" w:rsidRDefault="0079665E" w:rsidP="0076781A">
      <w:pPr>
        <w:pStyle w:val="Balk11"/>
        <w:spacing w:line="276" w:lineRule="auto"/>
        <w:ind w:left="0"/>
        <w:rPr>
          <w:rFonts w:ascii="Times" w:hAnsi="Times"/>
          <w:b w:val="0"/>
          <w:w w:val="105"/>
          <w:sz w:val="20"/>
          <w:szCs w:val="20"/>
        </w:rPr>
      </w:pPr>
      <w:r w:rsidRPr="0079665E">
        <w:rPr>
          <w:b w:val="0"/>
          <w:sz w:val="20"/>
          <w:szCs w:val="20"/>
        </w:rPr>
        <w:t xml:space="preserve">Personel – Yazı İşleri personeli, yukarıda yazılı olan bütün bu görevleri kanunlara ve yönetmeliklere uygun olarak yerine getirirken, </w:t>
      </w:r>
      <w:r w:rsidR="00A84BF7">
        <w:rPr>
          <w:b w:val="0"/>
          <w:sz w:val="20"/>
          <w:szCs w:val="20"/>
        </w:rPr>
        <w:t>Yüksekokul</w:t>
      </w:r>
      <w:r w:rsidRPr="0079665E">
        <w:rPr>
          <w:b w:val="0"/>
          <w:sz w:val="20"/>
          <w:szCs w:val="20"/>
        </w:rPr>
        <w:t xml:space="preserve"> Sekreterine karşı sorumludur.</w:t>
      </w:r>
    </w:p>
    <w:p w:rsidR="00947632" w:rsidRPr="002365C4" w:rsidRDefault="00947632" w:rsidP="0076781A">
      <w:pPr>
        <w:pStyle w:val="GvdeMetni"/>
        <w:spacing w:before="1" w:line="276" w:lineRule="auto"/>
        <w:ind w:left="0" w:right="288"/>
        <w:rPr>
          <w:rFonts w:ascii="Times" w:hAnsi="Times"/>
          <w:w w:val="105"/>
          <w:sz w:val="20"/>
          <w:szCs w:val="20"/>
        </w:rPr>
      </w:pPr>
    </w:p>
    <w:p w:rsidR="00947632" w:rsidRPr="002365C4" w:rsidRDefault="00947632" w:rsidP="0076781A">
      <w:pPr>
        <w:pStyle w:val="GvdeMetni"/>
        <w:spacing w:before="1" w:line="276" w:lineRule="auto"/>
        <w:ind w:left="0" w:right="288"/>
        <w:rPr>
          <w:rFonts w:ascii="Times" w:hAnsi="Times"/>
          <w:w w:val="105"/>
          <w:sz w:val="20"/>
          <w:szCs w:val="20"/>
        </w:rPr>
      </w:pPr>
    </w:p>
    <w:p w:rsidR="0090532B" w:rsidRPr="002365C4" w:rsidRDefault="0090532B" w:rsidP="0076781A">
      <w:pPr>
        <w:pStyle w:val="GvdeMetni"/>
        <w:spacing w:before="1" w:line="276" w:lineRule="auto"/>
        <w:ind w:left="0" w:right="288"/>
        <w:rPr>
          <w:rFonts w:ascii="Times" w:hAnsi="Times"/>
          <w:w w:val="105"/>
          <w:sz w:val="20"/>
          <w:szCs w:val="20"/>
        </w:rPr>
      </w:pPr>
    </w:p>
    <w:p w:rsidR="0090532B" w:rsidRPr="002365C4" w:rsidRDefault="0090532B" w:rsidP="0076781A">
      <w:pPr>
        <w:pStyle w:val="GvdeMetni"/>
        <w:spacing w:before="1" w:line="276" w:lineRule="auto"/>
        <w:ind w:left="0" w:right="288"/>
        <w:rPr>
          <w:rFonts w:ascii="Times" w:hAnsi="Times"/>
          <w:w w:val="105"/>
          <w:sz w:val="20"/>
          <w:szCs w:val="20"/>
        </w:rPr>
      </w:pPr>
    </w:p>
    <w:p w:rsidR="00947632" w:rsidRPr="002365C4" w:rsidRDefault="00947632" w:rsidP="0076781A">
      <w:pPr>
        <w:pStyle w:val="GvdeMetni"/>
        <w:spacing w:before="1" w:line="276" w:lineRule="auto"/>
        <w:ind w:left="0" w:right="288"/>
        <w:rPr>
          <w:rFonts w:ascii="Times" w:hAnsi="Times"/>
          <w:w w:val="105"/>
          <w:sz w:val="20"/>
          <w:szCs w:val="20"/>
        </w:rPr>
      </w:pPr>
    </w:p>
    <w:p w:rsidR="00947632" w:rsidRPr="002365C4" w:rsidRDefault="00947632" w:rsidP="0076781A">
      <w:pPr>
        <w:pStyle w:val="GvdeMetni"/>
        <w:spacing w:before="1" w:line="276" w:lineRule="auto"/>
        <w:ind w:left="0" w:right="288"/>
        <w:rPr>
          <w:rFonts w:ascii="Times" w:hAnsi="Times"/>
          <w:w w:val="105"/>
          <w:sz w:val="20"/>
          <w:szCs w:val="20"/>
        </w:rPr>
      </w:pPr>
    </w:p>
    <w:tbl>
      <w:tblPr>
        <w:tblStyle w:val="TabloKlavuzu"/>
        <w:tblW w:w="0" w:type="auto"/>
        <w:jc w:val="center"/>
        <w:tblLook w:val="04A0" w:firstRow="1" w:lastRow="0" w:firstColumn="1" w:lastColumn="0" w:noHBand="0" w:noVBand="1"/>
      </w:tblPr>
      <w:tblGrid>
        <w:gridCol w:w="3070"/>
        <w:gridCol w:w="3071"/>
        <w:gridCol w:w="3071"/>
      </w:tblGrid>
      <w:tr w:rsidR="00947632" w:rsidRPr="002365C4" w:rsidTr="00B6629D">
        <w:trPr>
          <w:jc w:val="center"/>
        </w:trPr>
        <w:tc>
          <w:tcPr>
            <w:tcW w:w="3070" w:type="dxa"/>
          </w:tcPr>
          <w:p w:rsidR="00947632" w:rsidRPr="002365C4" w:rsidRDefault="00947632" w:rsidP="0076781A">
            <w:pPr>
              <w:pStyle w:val="Altbilgi"/>
              <w:spacing w:line="276" w:lineRule="auto"/>
              <w:jc w:val="center"/>
              <w:rPr>
                <w:rFonts w:ascii="Times" w:hAnsi="Times"/>
                <w:sz w:val="20"/>
                <w:szCs w:val="20"/>
              </w:rPr>
            </w:pPr>
            <w:r w:rsidRPr="002365C4">
              <w:rPr>
                <w:rFonts w:ascii="Times" w:hAnsi="Times"/>
                <w:sz w:val="20"/>
                <w:szCs w:val="20"/>
              </w:rPr>
              <w:t>HAZIRLAYAN</w:t>
            </w:r>
          </w:p>
          <w:p w:rsidR="00947632" w:rsidRPr="002365C4" w:rsidRDefault="00947632" w:rsidP="0076781A">
            <w:pPr>
              <w:pStyle w:val="Altbilgi"/>
              <w:spacing w:line="276" w:lineRule="auto"/>
              <w:jc w:val="center"/>
              <w:rPr>
                <w:rFonts w:ascii="Times" w:hAnsi="Times"/>
                <w:sz w:val="20"/>
                <w:szCs w:val="20"/>
              </w:rPr>
            </w:pPr>
            <w:r w:rsidRPr="002365C4">
              <w:rPr>
                <w:rFonts w:ascii="Times" w:hAnsi="Times"/>
                <w:sz w:val="20"/>
                <w:szCs w:val="20"/>
              </w:rPr>
              <w:t>(Yüksekokul Sekreteri)</w:t>
            </w:r>
          </w:p>
        </w:tc>
        <w:tc>
          <w:tcPr>
            <w:tcW w:w="3071" w:type="dxa"/>
          </w:tcPr>
          <w:p w:rsidR="00947632" w:rsidRPr="002365C4" w:rsidRDefault="00947632" w:rsidP="0076781A">
            <w:pPr>
              <w:pStyle w:val="Altbilgi"/>
              <w:spacing w:line="276" w:lineRule="auto"/>
              <w:jc w:val="center"/>
              <w:rPr>
                <w:rFonts w:ascii="Times" w:hAnsi="Times"/>
                <w:sz w:val="20"/>
                <w:szCs w:val="20"/>
              </w:rPr>
            </w:pPr>
            <w:r w:rsidRPr="002365C4">
              <w:rPr>
                <w:rFonts w:ascii="Times" w:hAnsi="Times"/>
                <w:sz w:val="20"/>
                <w:szCs w:val="20"/>
              </w:rPr>
              <w:t>ONAYLAYAN</w:t>
            </w:r>
          </w:p>
          <w:p w:rsidR="00947632" w:rsidRPr="002365C4" w:rsidRDefault="00947632" w:rsidP="0076781A">
            <w:pPr>
              <w:pStyle w:val="Altbilgi"/>
              <w:spacing w:line="276" w:lineRule="auto"/>
              <w:jc w:val="center"/>
              <w:rPr>
                <w:rFonts w:ascii="Times" w:hAnsi="Times"/>
                <w:sz w:val="20"/>
                <w:szCs w:val="20"/>
              </w:rPr>
            </w:pPr>
            <w:r w:rsidRPr="002365C4">
              <w:rPr>
                <w:rFonts w:ascii="Times" w:hAnsi="Times"/>
                <w:sz w:val="20"/>
                <w:szCs w:val="20"/>
              </w:rPr>
              <w:t>(Müdür)</w:t>
            </w:r>
          </w:p>
        </w:tc>
        <w:tc>
          <w:tcPr>
            <w:tcW w:w="3071" w:type="dxa"/>
          </w:tcPr>
          <w:p w:rsidR="00947632" w:rsidRPr="002365C4" w:rsidRDefault="00947632" w:rsidP="0076781A">
            <w:pPr>
              <w:pStyle w:val="Altbilgi"/>
              <w:spacing w:line="276" w:lineRule="auto"/>
              <w:jc w:val="center"/>
              <w:rPr>
                <w:rFonts w:ascii="Times" w:hAnsi="Times"/>
                <w:sz w:val="20"/>
                <w:szCs w:val="20"/>
              </w:rPr>
            </w:pPr>
            <w:r w:rsidRPr="002365C4">
              <w:rPr>
                <w:rFonts w:ascii="Times" w:hAnsi="Times"/>
                <w:sz w:val="20"/>
                <w:szCs w:val="20"/>
              </w:rPr>
              <w:t>SORUMLU PERSONEL</w:t>
            </w:r>
          </w:p>
          <w:p w:rsidR="00947632" w:rsidRPr="002365C4" w:rsidRDefault="00947632" w:rsidP="009F12ED">
            <w:pPr>
              <w:spacing w:line="276" w:lineRule="auto"/>
              <w:jc w:val="center"/>
              <w:rPr>
                <w:rFonts w:ascii="Times" w:hAnsi="Times"/>
                <w:sz w:val="20"/>
                <w:szCs w:val="20"/>
              </w:rPr>
            </w:pPr>
            <w:r w:rsidRPr="002365C4">
              <w:rPr>
                <w:rFonts w:ascii="Times" w:hAnsi="Times"/>
                <w:sz w:val="20"/>
                <w:szCs w:val="20"/>
              </w:rPr>
              <w:t>(</w:t>
            </w:r>
            <w:r w:rsidR="009F12ED">
              <w:rPr>
                <w:rFonts w:ascii="Times" w:hAnsi="Times"/>
                <w:sz w:val="20"/>
                <w:szCs w:val="20"/>
              </w:rPr>
              <w:t>Yazı</w:t>
            </w:r>
            <w:r w:rsidR="0090532B" w:rsidRPr="002365C4">
              <w:rPr>
                <w:rFonts w:ascii="Times" w:hAnsi="Times"/>
                <w:sz w:val="20"/>
                <w:szCs w:val="20"/>
              </w:rPr>
              <w:t xml:space="preserve"> İşleri Personeli</w:t>
            </w:r>
            <w:r w:rsidRPr="002365C4">
              <w:rPr>
                <w:rFonts w:ascii="Times" w:hAnsi="Times"/>
                <w:sz w:val="20"/>
                <w:szCs w:val="20"/>
              </w:rPr>
              <w:t>)</w:t>
            </w:r>
          </w:p>
        </w:tc>
      </w:tr>
      <w:tr w:rsidR="00947632" w:rsidRPr="002365C4" w:rsidTr="00A8210B">
        <w:trPr>
          <w:trHeight w:val="1193"/>
          <w:jc w:val="center"/>
        </w:trPr>
        <w:tc>
          <w:tcPr>
            <w:tcW w:w="3070" w:type="dxa"/>
            <w:vAlign w:val="bottom"/>
          </w:tcPr>
          <w:p w:rsidR="00947632" w:rsidRPr="002365C4" w:rsidRDefault="00A84BF7" w:rsidP="00A8210B">
            <w:pPr>
              <w:pStyle w:val="Altbilgi"/>
              <w:spacing w:line="276" w:lineRule="auto"/>
              <w:jc w:val="center"/>
              <w:rPr>
                <w:rFonts w:ascii="Times" w:hAnsi="Times"/>
                <w:sz w:val="20"/>
                <w:szCs w:val="20"/>
              </w:rPr>
            </w:pPr>
            <w:r>
              <w:rPr>
                <w:rFonts w:ascii="Times" w:hAnsi="Times"/>
                <w:sz w:val="20"/>
                <w:szCs w:val="20"/>
              </w:rPr>
              <w:t>Hicabi HENDEN</w:t>
            </w:r>
          </w:p>
        </w:tc>
        <w:tc>
          <w:tcPr>
            <w:tcW w:w="3071" w:type="dxa"/>
            <w:vAlign w:val="bottom"/>
          </w:tcPr>
          <w:p w:rsidR="00947632" w:rsidRPr="002365C4" w:rsidRDefault="00A84BF7" w:rsidP="001E5615">
            <w:pPr>
              <w:pStyle w:val="Altbilgi"/>
              <w:spacing w:line="276" w:lineRule="auto"/>
              <w:jc w:val="center"/>
              <w:rPr>
                <w:rFonts w:ascii="Times" w:hAnsi="Times"/>
                <w:sz w:val="20"/>
                <w:szCs w:val="20"/>
              </w:rPr>
            </w:pPr>
            <w:r>
              <w:rPr>
                <w:rFonts w:ascii="Times" w:hAnsi="Times"/>
                <w:sz w:val="20"/>
                <w:szCs w:val="20"/>
              </w:rPr>
              <w:t>Dr.Öğretim Üyesi Oktay KARAMAN</w:t>
            </w:r>
          </w:p>
        </w:tc>
        <w:tc>
          <w:tcPr>
            <w:tcW w:w="3071" w:type="dxa"/>
            <w:vAlign w:val="bottom"/>
          </w:tcPr>
          <w:p w:rsidR="00A8210B" w:rsidRDefault="00A8210B" w:rsidP="00A8210B">
            <w:pPr>
              <w:pStyle w:val="Altbilgi"/>
              <w:spacing w:line="276" w:lineRule="auto"/>
              <w:jc w:val="center"/>
              <w:rPr>
                <w:rFonts w:ascii="Times" w:hAnsi="Times"/>
                <w:sz w:val="20"/>
                <w:szCs w:val="20"/>
              </w:rPr>
            </w:pPr>
          </w:p>
          <w:p w:rsidR="00A8210B" w:rsidRDefault="00A8210B" w:rsidP="00A8210B">
            <w:pPr>
              <w:pStyle w:val="Altbilgi"/>
              <w:spacing w:line="276" w:lineRule="auto"/>
              <w:jc w:val="center"/>
              <w:rPr>
                <w:rFonts w:ascii="Times" w:hAnsi="Times"/>
                <w:sz w:val="20"/>
                <w:szCs w:val="20"/>
              </w:rPr>
            </w:pPr>
          </w:p>
          <w:p w:rsidR="0079665E" w:rsidRPr="002365C4" w:rsidRDefault="00A84BF7" w:rsidP="001E5615">
            <w:pPr>
              <w:pStyle w:val="Altbilgi"/>
              <w:spacing w:line="276" w:lineRule="auto"/>
              <w:jc w:val="center"/>
              <w:rPr>
                <w:rFonts w:ascii="Times" w:hAnsi="Times"/>
                <w:sz w:val="20"/>
                <w:szCs w:val="20"/>
              </w:rPr>
            </w:pPr>
            <w:r>
              <w:rPr>
                <w:rFonts w:ascii="Times" w:hAnsi="Times"/>
                <w:sz w:val="20"/>
                <w:szCs w:val="20"/>
              </w:rPr>
              <w:t>Seda HENDEN</w:t>
            </w:r>
            <w:bookmarkStart w:id="0" w:name="_GoBack"/>
            <w:bookmarkEnd w:id="0"/>
          </w:p>
        </w:tc>
      </w:tr>
    </w:tbl>
    <w:p w:rsidR="00947632" w:rsidRPr="002365C4" w:rsidRDefault="00947632" w:rsidP="0076781A">
      <w:pPr>
        <w:pStyle w:val="GvdeMetni"/>
        <w:spacing w:before="1" w:line="276" w:lineRule="auto"/>
        <w:ind w:left="0" w:right="288"/>
        <w:rPr>
          <w:rFonts w:ascii="Times" w:hAnsi="Times"/>
          <w:sz w:val="20"/>
          <w:szCs w:val="20"/>
        </w:rPr>
      </w:pPr>
    </w:p>
    <w:p w:rsidR="007C28A8" w:rsidRPr="002365C4" w:rsidRDefault="007C28A8" w:rsidP="0076781A">
      <w:pPr>
        <w:pStyle w:val="Balk11"/>
        <w:spacing w:before="98" w:line="276" w:lineRule="auto"/>
        <w:ind w:left="0"/>
        <w:rPr>
          <w:rFonts w:ascii="Times" w:hAnsi="Times"/>
          <w:sz w:val="20"/>
          <w:szCs w:val="20"/>
        </w:rPr>
      </w:pPr>
    </w:p>
    <w:sectPr w:rsidR="007C28A8" w:rsidRPr="002365C4" w:rsidSect="00947632">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03" w:rsidRPr="007C28A8" w:rsidRDefault="00834703" w:rsidP="007C28A8">
      <w:pPr>
        <w:pStyle w:val="Balk11"/>
        <w:rPr>
          <w:b w:val="0"/>
          <w:bCs w:val="0"/>
          <w:sz w:val="22"/>
          <w:szCs w:val="22"/>
        </w:rPr>
      </w:pPr>
      <w:r>
        <w:separator/>
      </w:r>
    </w:p>
  </w:endnote>
  <w:endnote w:type="continuationSeparator" w:id="0">
    <w:p w:rsidR="00834703" w:rsidRPr="007C28A8" w:rsidRDefault="00834703" w:rsidP="007C28A8">
      <w:pPr>
        <w:pStyle w:val="Balk11"/>
        <w:rPr>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2970"/>
      <w:docPartObj>
        <w:docPartGallery w:val="Page Numbers (Bottom of Page)"/>
        <w:docPartUnique/>
      </w:docPartObj>
    </w:sdtPr>
    <w:sdtEndPr/>
    <w:sdtContent>
      <w:p w:rsidR="00947632" w:rsidRDefault="00834703">
        <w:pPr>
          <w:pStyle w:val="Altbilgi"/>
          <w:jc w:val="right"/>
        </w:pPr>
        <w:r>
          <w:rPr>
            <w:noProof/>
          </w:rPr>
          <w:fldChar w:fldCharType="begin"/>
        </w:r>
        <w:r>
          <w:rPr>
            <w:noProof/>
          </w:rPr>
          <w:instrText xml:space="preserve"> PAGE   \* MERGEFORMAT </w:instrText>
        </w:r>
        <w:r>
          <w:rPr>
            <w:noProof/>
          </w:rPr>
          <w:fldChar w:fldCharType="separate"/>
        </w:r>
        <w:r w:rsidR="00A84BF7">
          <w:rPr>
            <w:noProof/>
          </w:rPr>
          <w:t>1</w:t>
        </w:r>
        <w:r>
          <w:rPr>
            <w:noProof/>
          </w:rPr>
          <w:fldChar w:fldCharType="end"/>
        </w:r>
      </w:p>
    </w:sdtContent>
  </w:sdt>
  <w:p w:rsidR="00947632" w:rsidRDefault="009476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03" w:rsidRPr="007C28A8" w:rsidRDefault="00834703" w:rsidP="007C28A8">
      <w:pPr>
        <w:pStyle w:val="Balk11"/>
        <w:rPr>
          <w:b w:val="0"/>
          <w:bCs w:val="0"/>
          <w:sz w:val="22"/>
          <w:szCs w:val="22"/>
        </w:rPr>
      </w:pPr>
      <w:r>
        <w:separator/>
      </w:r>
    </w:p>
  </w:footnote>
  <w:footnote w:type="continuationSeparator" w:id="0">
    <w:p w:rsidR="00834703" w:rsidRPr="007C28A8" w:rsidRDefault="00834703" w:rsidP="007C28A8">
      <w:pPr>
        <w:pStyle w:val="Balk11"/>
        <w:rPr>
          <w:b w:val="0"/>
          <w:bCs w:val="0"/>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2FF1"/>
    <w:multiLevelType w:val="hybridMultilevel"/>
    <w:tmpl w:val="965CD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4C2910"/>
    <w:multiLevelType w:val="hybridMultilevel"/>
    <w:tmpl w:val="0BCAB6DA"/>
    <w:lvl w:ilvl="0" w:tplc="63EA87A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8E1178"/>
    <w:multiLevelType w:val="hybridMultilevel"/>
    <w:tmpl w:val="C2F83020"/>
    <w:lvl w:ilvl="0" w:tplc="ADFE64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9014564"/>
    <w:multiLevelType w:val="hybridMultilevel"/>
    <w:tmpl w:val="F344367C"/>
    <w:lvl w:ilvl="0" w:tplc="20E8DE34">
      <w:start w:val="1"/>
      <w:numFmt w:val="decimal"/>
      <w:lvlText w:val="%1."/>
      <w:lvlJc w:val="left"/>
      <w:pPr>
        <w:ind w:left="720" w:hanging="360"/>
      </w:pPr>
      <w:rPr>
        <w:rFonts w:hint="default"/>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D62017"/>
    <w:multiLevelType w:val="hybridMultilevel"/>
    <w:tmpl w:val="A42CB4A2"/>
    <w:lvl w:ilvl="0" w:tplc="339AE52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B53115"/>
    <w:multiLevelType w:val="hybridMultilevel"/>
    <w:tmpl w:val="182839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A93E28"/>
    <w:multiLevelType w:val="hybridMultilevel"/>
    <w:tmpl w:val="4C1C5624"/>
    <w:lvl w:ilvl="0" w:tplc="1BFAA49A">
      <w:start w:val="1"/>
      <w:numFmt w:val="decimal"/>
      <w:lvlText w:val="%1."/>
      <w:lvlJc w:val="left"/>
      <w:pPr>
        <w:ind w:left="955" w:hanging="360"/>
      </w:pPr>
      <w:rPr>
        <w:rFonts w:ascii="Times New Roman" w:eastAsia="Times New Roman" w:hAnsi="Times New Roman" w:cs="Times New Roman"/>
        <w:spacing w:val="0"/>
        <w:w w:val="103"/>
        <w:sz w:val="19"/>
        <w:szCs w:val="19"/>
        <w:lang w:val="tr-TR" w:eastAsia="en-US" w:bidi="ar-SA"/>
      </w:rPr>
    </w:lvl>
    <w:lvl w:ilvl="1" w:tplc="2C68FBEC">
      <w:numFmt w:val="bullet"/>
      <w:lvlText w:val="•"/>
      <w:lvlJc w:val="left"/>
      <w:pPr>
        <w:ind w:left="1818" w:hanging="360"/>
      </w:pPr>
      <w:rPr>
        <w:rFonts w:hint="default"/>
        <w:lang w:val="tr-TR" w:eastAsia="en-US" w:bidi="ar-SA"/>
      </w:rPr>
    </w:lvl>
    <w:lvl w:ilvl="2" w:tplc="1BD89D8C">
      <w:numFmt w:val="bullet"/>
      <w:lvlText w:val="•"/>
      <w:lvlJc w:val="left"/>
      <w:pPr>
        <w:ind w:left="2677" w:hanging="360"/>
      </w:pPr>
      <w:rPr>
        <w:rFonts w:hint="default"/>
        <w:lang w:val="tr-TR" w:eastAsia="en-US" w:bidi="ar-SA"/>
      </w:rPr>
    </w:lvl>
    <w:lvl w:ilvl="3" w:tplc="6D52802A">
      <w:numFmt w:val="bullet"/>
      <w:lvlText w:val="•"/>
      <w:lvlJc w:val="left"/>
      <w:pPr>
        <w:ind w:left="3535" w:hanging="360"/>
      </w:pPr>
      <w:rPr>
        <w:rFonts w:hint="default"/>
        <w:lang w:val="tr-TR" w:eastAsia="en-US" w:bidi="ar-SA"/>
      </w:rPr>
    </w:lvl>
    <w:lvl w:ilvl="4" w:tplc="38B4BC18">
      <w:numFmt w:val="bullet"/>
      <w:lvlText w:val="•"/>
      <w:lvlJc w:val="left"/>
      <w:pPr>
        <w:ind w:left="4394" w:hanging="360"/>
      </w:pPr>
      <w:rPr>
        <w:rFonts w:hint="default"/>
        <w:lang w:val="tr-TR" w:eastAsia="en-US" w:bidi="ar-SA"/>
      </w:rPr>
    </w:lvl>
    <w:lvl w:ilvl="5" w:tplc="82AA421C">
      <w:numFmt w:val="bullet"/>
      <w:lvlText w:val="•"/>
      <w:lvlJc w:val="left"/>
      <w:pPr>
        <w:ind w:left="5252" w:hanging="360"/>
      </w:pPr>
      <w:rPr>
        <w:rFonts w:hint="default"/>
        <w:lang w:val="tr-TR" w:eastAsia="en-US" w:bidi="ar-SA"/>
      </w:rPr>
    </w:lvl>
    <w:lvl w:ilvl="6" w:tplc="7B0AAE94">
      <w:numFmt w:val="bullet"/>
      <w:lvlText w:val="•"/>
      <w:lvlJc w:val="left"/>
      <w:pPr>
        <w:ind w:left="6111" w:hanging="360"/>
      </w:pPr>
      <w:rPr>
        <w:rFonts w:hint="default"/>
        <w:lang w:val="tr-TR" w:eastAsia="en-US" w:bidi="ar-SA"/>
      </w:rPr>
    </w:lvl>
    <w:lvl w:ilvl="7" w:tplc="E08E4A3C">
      <w:numFmt w:val="bullet"/>
      <w:lvlText w:val="•"/>
      <w:lvlJc w:val="left"/>
      <w:pPr>
        <w:ind w:left="6969" w:hanging="360"/>
      </w:pPr>
      <w:rPr>
        <w:rFonts w:hint="default"/>
        <w:lang w:val="tr-TR" w:eastAsia="en-US" w:bidi="ar-SA"/>
      </w:rPr>
    </w:lvl>
    <w:lvl w:ilvl="8" w:tplc="3B84BCAE">
      <w:numFmt w:val="bullet"/>
      <w:lvlText w:val="•"/>
      <w:lvlJc w:val="left"/>
      <w:pPr>
        <w:ind w:left="7828" w:hanging="360"/>
      </w:pPr>
      <w:rPr>
        <w:rFonts w:hint="default"/>
        <w:lang w:val="tr-TR" w:eastAsia="en-US" w:bidi="ar-SA"/>
      </w:rPr>
    </w:lvl>
  </w:abstractNum>
  <w:abstractNum w:abstractNumId="7" w15:restartNumberingAfterBreak="0">
    <w:nsid w:val="51A202A1"/>
    <w:multiLevelType w:val="hybridMultilevel"/>
    <w:tmpl w:val="C8668562"/>
    <w:lvl w:ilvl="0" w:tplc="0D829AF2">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B46F67"/>
    <w:multiLevelType w:val="hybridMultilevel"/>
    <w:tmpl w:val="1608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6F5FDE"/>
    <w:multiLevelType w:val="hybridMultilevel"/>
    <w:tmpl w:val="956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5640D8"/>
    <w:multiLevelType w:val="hybridMultilevel"/>
    <w:tmpl w:val="89AC049E"/>
    <w:lvl w:ilvl="0" w:tplc="965EFCC8">
      <w:start w:val="1"/>
      <w:numFmt w:val="decimal"/>
      <w:lvlText w:val="%1."/>
      <w:lvlJc w:val="left"/>
      <w:pPr>
        <w:ind w:left="955" w:hanging="360"/>
      </w:pPr>
      <w:rPr>
        <w:rFonts w:ascii="Times New Roman" w:eastAsia="Times New Roman" w:hAnsi="Times New Roman" w:cs="Times New Roman"/>
        <w:spacing w:val="0"/>
        <w:w w:val="103"/>
        <w:sz w:val="19"/>
        <w:szCs w:val="19"/>
        <w:lang w:val="tr-TR" w:eastAsia="en-US" w:bidi="ar-SA"/>
      </w:rPr>
    </w:lvl>
    <w:lvl w:ilvl="1" w:tplc="07128BEC">
      <w:numFmt w:val="bullet"/>
      <w:lvlText w:val="•"/>
      <w:lvlJc w:val="left"/>
      <w:pPr>
        <w:ind w:left="1818" w:hanging="360"/>
      </w:pPr>
      <w:rPr>
        <w:rFonts w:hint="default"/>
        <w:lang w:val="tr-TR" w:eastAsia="en-US" w:bidi="ar-SA"/>
      </w:rPr>
    </w:lvl>
    <w:lvl w:ilvl="2" w:tplc="5B0C48B0">
      <w:numFmt w:val="bullet"/>
      <w:lvlText w:val="•"/>
      <w:lvlJc w:val="left"/>
      <w:pPr>
        <w:ind w:left="2677" w:hanging="360"/>
      </w:pPr>
      <w:rPr>
        <w:rFonts w:hint="default"/>
        <w:lang w:val="tr-TR" w:eastAsia="en-US" w:bidi="ar-SA"/>
      </w:rPr>
    </w:lvl>
    <w:lvl w:ilvl="3" w:tplc="1D9C3506">
      <w:numFmt w:val="bullet"/>
      <w:lvlText w:val="•"/>
      <w:lvlJc w:val="left"/>
      <w:pPr>
        <w:ind w:left="3535" w:hanging="360"/>
      </w:pPr>
      <w:rPr>
        <w:rFonts w:hint="default"/>
        <w:lang w:val="tr-TR" w:eastAsia="en-US" w:bidi="ar-SA"/>
      </w:rPr>
    </w:lvl>
    <w:lvl w:ilvl="4" w:tplc="AC9C4C02">
      <w:numFmt w:val="bullet"/>
      <w:lvlText w:val="•"/>
      <w:lvlJc w:val="left"/>
      <w:pPr>
        <w:ind w:left="4394" w:hanging="360"/>
      </w:pPr>
      <w:rPr>
        <w:rFonts w:hint="default"/>
        <w:lang w:val="tr-TR" w:eastAsia="en-US" w:bidi="ar-SA"/>
      </w:rPr>
    </w:lvl>
    <w:lvl w:ilvl="5" w:tplc="374A850A">
      <w:numFmt w:val="bullet"/>
      <w:lvlText w:val="•"/>
      <w:lvlJc w:val="left"/>
      <w:pPr>
        <w:ind w:left="5252" w:hanging="360"/>
      </w:pPr>
      <w:rPr>
        <w:rFonts w:hint="default"/>
        <w:lang w:val="tr-TR" w:eastAsia="en-US" w:bidi="ar-SA"/>
      </w:rPr>
    </w:lvl>
    <w:lvl w:ilvl="6" w:tplc="3872EDA0">
      <w:numFmt w:val="bullet"/>
      <w:lvlText w:val="•"/>
      <w:lvlJc w:val="left"/>
      <w:pPr>
        <w:ind w:left="6111" w:hanging="360"/>
      </w:pPr>
      <w:rPr>
        <w:rFonts w:hint="default"/>
        <w:lang w:val="tr-TR" w:eastAsia="en-US" w:bidi="ar-SA"/>
      </w:rPr>
    </w:lvl>
    <w:lvl w:ilvl="7" w:tplc="CAACE776">
      <w:numFmt w:val="bullet"/>
      <w:lvlText w:val="•"/>
      <w:lvlJc w:val="left"/>
      <w:pPr>
        <w:ind w:left="6969" w:hanging="360"/>
      </w:pPr>
      <w:rPr>
        <w:rFonts w:hint="default"/>
        <w:lang w:val="tr-TR" w:eastAsia="en-US" w:bidi="ar-SA"/>
      </w:rPr>
    </w:lvl>
    <w:lvl w:ilvl="8" w:tplc="4464376E">
      <w:numFmt w:val="bullet"/>
      <w:lvlText w:val="•"/>
      <w:lvlJc w:val="left"/>
      <w:pPr>
        <w:ind w:left="7828" w:hanging="360"/>
      </w:pPr>
      <w:rPr>
        <w:rFonts w:hint="default"/>
        <w:lang w:val="tr-TR" w:eastAsia="en-US" w:bidi="ar-SA"/>
      </w:rPr>
    </w:lvl>
  </w:abstractNum>
  <w:abstractNum w:abstractNumId="11" w15:restartNumberingAfterBreak="0">
    <w:nsid w:val="7B5429B4"/>
    <w:multiLevelType w:val="hybridMultilevel"/>
    <w:tmpl w:val="A240D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9"/>
  </w:num>
  <w:num w:numId="5">
    <w:abstractNumId w:val="6"/>
  </w:num>
  <w:num w:numId="6">
    <w:abstractNumId w:val="3"/>
  </w:num>
  <w:num w:numId="7">
    <w:abstractNumId w:val="8"/>
  </w:num>
  <w:num w:numId="8">
    <w:abstractNumId w:val="11"/>
  </w:num>
  <w:num w:numId="9">
    <w:abstractNumId w:val="4"/>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07"/>
    <w:rsid w:val="00024668"/>
    <w:rsid w:val="00051DB8"/>
    <w:rsid w:val="00083CD5"/>
    <w:rsid w:val="000F080D"/>
    <w:rsid w:val="001E5615"/>
    <w:rsid w:val="00227EFE"/>
    <w:rsid w:val="002365C4"/>
    <w:rsid w:val="0038264F"/>
    <w:rsid w:val="003E2381"/>
    <w:rsid w:val="00451AAC"/>
    <w:rsid w:val="00455CAD"/>
    <w:rsid w:val="004E0E60"/>
    <w:rsid w:val="005B2596"/>
    <w:rsid w:val="00732445"/>
    <w:rsid w:val="0076781A"/>
    <w:rsid w:val="0079665E"/>
    <w:rsid w:val="007C28A8"/>
    <w:rsid w:val="0083402A"/>
    <w:rsid w:val="00834703"/>
    <w:rsid w:val="00862C9C"/>
    <w:rsid w:val="00865539"/>
    <w:rsid w:val="008672E2"/>
    <w:rsid w:val="008C003B"/>
    <w:rsid w:val="008F385D"/>
    <w:rsid w:val="0090532B"/>
    <w:rsid w:val="00920389"/>
    <w:rsid w:val="00947632"/>
    <w:rsid w:val="009F12ED"/>
    <w:rsid w:val="009F2903"/>
    <w:rsid w:val="00A12E07"/>
    <w:rsid w:val="00A8210B"/>
    <w:rsid w:val="00A84BF7"/>
    <w:rsid w:val="00AA5574"/>
    <w:rsid w:val="00AD2088"/>
    <w:rsid w:val="00AE158C"/>
    <w:rsid w:val="00D3532E"/>
    <w:rsid w:val="00D6766D"/>
    <w:rsid w:val="00E1161E"/>
    <w:rsid w:val="00EA01D2"/>
    <w:rsid w:val="00EB2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B266A-0D67-48FA-93FD-9EA746FE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2E07"/>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12E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2E07"/>
    <w:pPr>
      <w:spacing w:before="47"/>
    </w:pPr>
  </w:style>
  <w:style w:type="paragraph" w:customStyle="1" w:styleId="Balk11">
    <w:name w:val="Başlık 11"/>
    <w:basedOn w:val="Normal"/>
    <w:uiPriority w:val="1"/>
    <w:qFormat/>
    <w:rsid w:val="00A12E07"/>
    <w:pPr>
      <w:ind w:left="235"/>
      <w:outlineLvl w:val="1"/>
    </w:pPr>
    <w:rPr>
      <w:b/>
      <w:bCs/>
      <w:sz w:val="19"/>
      <w:szCs w:val="19"/>
    </w:rPr>
  </w:style>
  <w:style w:type="paragraph" w:styleId="GvdeMetni">
    <w:name w:val="Body Text"/>
    <w:basedOn w:val="Normal"/>
    <w:link w:val="GvdeMetniChar"/>
    <w:uiPriority w:val="1"/>
    <w:qFormat/>
    <w:rsid w:val="00A12E07"/>
    <w:pPr>
      <w:ind w:left="955"/>
    </w:pPr>
    <w:rPr>
      <w:sz w:val="19"/>
      <w:szCs w:val="19"/>
    </w:rPr>
  </w:style>
  <w:style w:type="character" w:customStyle="1" w:styleId="GvdeMetniChar">
    <w:name w:val="Gövde Metni Char"/>
    <w:basedOn w:val="VarsaylanParagrafYazTipi"/>
    <w:link w:val="GvdeMetni"/>
    <w:uiPriority w:val="1"/>
    <w:rsid w:val="00A12E07"/>
    <w:rPr>
      <w:rFonts w:ascii="Times New Roman" w:eastAsia="Times New Roman" w:hAnsi="Times New Roman" w:cs="Times New Roman"/>
      <w:sz w:val="19"/>
      <w:szCs w:val="19"/>
    </w:rPr>
  </w:style>
  <w:style w:type="paragraph" w:styleId="ListeParagraf">
    <w:name w:val="List Paragraph"/>
    <w:basedOn w:val="Normal"/>
    <w:uiPriority w:val="1"/>
    <w:qFormat/>
    <w:rsid w:val="00A12E07"/>
    <w:pPr>
      <w:ind w:left="720"/>
      <w:contextualSpacing/>
    </w:pPr>
  </w:style>
  <w:style w:type="table" w:styleId="TabloKlavuzu">
    <w:name w:val="Table Grid"/>
    <w:basedOn w:val="NormalTablo"/>
    <w:uiPriority w:val="59"/>
    <w:rsid w:val="007C28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7C28A8"/>
    <w:pPr>
      <w:tabs>
        <w:tab w:val="center" w:pos="4536"/>
        <w:tab w:val="right" w:pos="9072"/>
      </w:tabs>
    </w:pPr>
  </w:style>
  <w:style w:type="character" w:customStyle="1" w:styleId="stbilgiChar">
    <w:name w:val="Üstbilgi Char"/>
    <w:basedOn w:val="VarsaylanParagrafYazTipi"/>
    <w:link w:val="stbilgi"/>
    <w:uiPriority w:val="99"/>
    <w:semiHidden/>
    <w:rsid w:val="007C28A8"/>
    <w:rPr>
      <w:rFonts w:ascii="Times New Roman" w:eastAsia="Times New Roman" w:hAnsi="Times New Roman" w:cs="Times New Roman"/>
    </w:rPr>
  </w:style>
  <w:style w:type="paragraph" w:styleId="Altbilgi">
    <w:name w:val="footer"/>
    <w:basedOn w:val="Normal"/>
    <w:link w:val="AltbilgiChar"/>
    <w:uiPriority w:val="99"/>
    <w:unhideWhenUsed/>
    <w:rsid w:val="007C28A8"/>
    <w:pPr>
      <w:tabs>
        <w:tab w:val="center" w:pos="4536"/>
        <w:tab w:val="right" w:pos="9072"/>
      </w:tabs>
    </w:pPr>
  </w:style>
  <w:style w:type="character" w:customStyle="1" w:styleId="AltbilgiChar">
    <w:name w:val="Altbilgi Char"/>
    <w:basedOn w:val="VarsaylanParagrafYazTipi"/>
    <w:link w:val="Altbilgi"/>
    <w:uiPriority w:val="99"/>
    <w:rsid w:val="007C28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EMİNEKG</dc:creator>
  <cp:lastModifiedBy>Microsoft hesabı</cp:lastModifiedBy>
  <cp:revision>2</cp:revision>
  <dcterms:created xsi:type="dcterms:W3CDTF">2021-04-26T18:09:00Z</dcterms:created>
  <dcterms:modified xsi:type="dcterms:W3CDTF">2021-04-26T18:09:00Z</dcterms:modified>
</cp:coreProperties>
</file>